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C06" w:rsidRDefault="00950C06" w:rsidP="00950C06">
      <w:pPr>
        <w:spacing w:before="0" w:after="20"/>
        <w:ind w:left="0" w:firstLine="0"/>
        <w:jc w:val="center"/>
        <w:rPr>
          <w:b/>
          <w:sz w:val="24"/>
          <w:szCs w:val="24"/>
          <w:lang w:val="en-US"/>
        </w:rPr>
      </w:pPr>
    </w:p>
    <w:p w:rsidR="00950C06" w:rsidRDefault="00950C06" w:rsidP="00950C06">
      <w:pPr>
        <w:spacing w:before="0" w:after="20"/>
        <w:ind w:left="0" w:firstLine="0"/>
        <w:jc w:val="center"/>
        <w:rPr>
          <w:b/>
          <w:sz w:val="24"/>
          <w:szCs w:val="24"/>
          <w:lang w:val="en-US"/>
        </w:rPr>
      </w:pPr>
    </w:p>
    <w:p w:rsidR="00950C06" w:rsidRDefault="00950C06" w:rsidP="00950C06">
      <w:pPr>
        <w:spacing w:before="0" w:after="20"/>
        <w:ind w:left="0" w:firstLine="0"/>
        <w:jc w:val="center"/>
        <w:rPr>
          <w:b/>
          <w:sz w:val="24"/>
          <w:szCs w:val="24"/>
        </w:rPr>
      </w:pPr>
      <w:r>
        <w:rPr>
          <w:b/>
          <w:sz w:val="24"/>
          <w:szCs w:val="24"/>
        </w:rPr>
        <w:t xml:space="preserve">Д О Г О В О </w:t>
      </w:r>
      <w:proofErr w:type="gramStart"/>
      <w:r>
        <w:rPr>
          <w:b/>
          <w:sz w:val="24"/>
          <w:szCs w:val="24"/>
        </w:rPr>
        <w:t>Р  №</w:t>
      </w:r>
      <w:proofErr w:type="gramEnd"/>
      <w:r>
        <w:rPr>
          <w:b/>
          <w:sz w:val="24"/>
          <w:szCs w:val="24"/>
        </w:rPr>
        <w:t xml:space="preserve">  </w:t>
      </w:r>
      <w:r w:rsidR="00272900">
        <w:rPr>
          <w:b/>
          <w:sz w:val="24"/>
          <w:szCs w:val="24"/>
        </w:rPr>
        <w:t>____________</w:t>
      </w:r>
      <w:r>
        <w:rPr>
          <w:b/>
          <w:sz w:val="24"/>
          <w:szCs w:val="24"/>
        </w:rPr>
        <w:t xml:space="preserve">             </w:t>
      </w:r>
      <w:r>
        <w:rPr>
          <w:b/>
          <w:sz w:val="24"/>
          <w:szCs w:val="24"/>
        </w:rPr>
        <w:br/>
        <w:t>поставки газа абоненту</w:t>
      </w:r>
    </w:p>
    <w:p w:rsidR="00950C06" w:rsidRDefault="00950C06" w:rsidP="00950C06">
      <w:pPr>
        <w:spacing w:before="0" w:after="20"/>
        <w:ind w:left="0" w:firstLine="0"/>
        <w:jc w:val="center"/>
        <w:rPr>
          <w:b/>
          <w:sz w:val="24"/>
          <w:szCs w:val="24"/>
        </w:rPr>
      </w:pPr>
    </w:p>
    <w:tbl>
      <w:tblPr>
        <w:tblW w:w="10348" w:type="dxa"/>
        <w:tblInd w:w="-34" w:type="dxa"/>
        <w:tblLook w:val="04A0" w:firstRow="1" w:lastRow="0" w:firstColumn="1" w:lastColumn="0" w:noHBand="0" w:noVBand="1"/>
      </w:tblPr>
      <w:tblGrid>
        <w:gridCol w:w="3686"/>
        <w:gridCol w:w="6662"/>
      </w:tblGrid>
      <w:tr w:rsidR="00950C06" w:rsidTr="00950C06">
        <w:tc>
          <w:tcPr>
            <w:tcW w:w="3686" w:type="dxa"/>
            <w:hideMark/>
          </w:tcPr>
          <w:p w:rsidR="00950C06" w:rsidRDefault="00950C06">
            <w:pPr>
              <w:snapToGrid w:val="0"/>
              <w:spacing w:before="0"/>
              <w:ind w:left="0" w:firstLine="0"/>
              <w:rPr>
                <w:sz w:val="24"/>
                <w:szCs w:val="24"/>
                <w:lang w:val="en-US"/>
              </w:rPr>
            </w:pPr>
            <w:r>
              <w:rPr>
                <w:sz w:val="24"/>
                <w:szCs w:val="24"/>
              </w:rPr>
              <w:t>г. Кемерово</w:t>
            </w:r>
          </w:p>
        </w:tc>
        <w:tc>
          <w:tcPr>
            <w:tcW w:w="6662" w:type="dxa"/>
          </w:tcPr>
          <w:p w:rsidR="00950C06" w:rsidRDefault="00272900">
            <w:pPr>
              <w:spacing w:before="0"/>
              <w:ind w:left="0" w:firstLine="0"/>
              <w:jc w:val="right"/>
              <w:rPr>
                <w:sz w:val="24"/>
                <w:szCs w:val="24"/>
                <w:lang w:val="en-US"/>
              </w:rPr>
            </w:pPr>
            <w:r>
              <w:rPr>
                <w:sz w:val="24"/>
                <w:szCs w:val="24"/>
              </w:rPr>
              <w:t>«___</w:t>
            </w:r>
            <w:r w:rsidR="00950C06">
              <w:rPr>
                <w:sz w:val="24"/>
                <w:szCs w:val="24"/>
              </w:rPr>
              <w:t xml:space="preserve">» </w:t>
            </w:r>
            <w:r>
              <w:rPr>
                <w:sz w:val="24"/>
                <w:szCs w:val="24"/>
              </w:rPr>
              <w:t>_________</w:t>
            </w:r>
            <w:r w:rsidR="00950C06">
              <w:rPr>
                <w:sz w:val="24"/>
                <w:szCs w:val="24"/>
              </w:rPr>
              <w:t xml:space="preserve"> 202</w:t>
            </w:r>
            <w:r w:rsidR="00CE4981">
              <w:rPr>
                <w:sz w:val="24"/>
                <w:szCs w:val="24"/>
              </w:rPr>
              <w:t>3</w:t>
            </w:r>
            <w:r w:rsidR="00950C06">
              <w:rPr>
                <w:sz w:val="24"/>
                <w:szCs w:val="24"/>
              </w:rPr>
              <w:t xml:space="preserve"> г.</w:t>
            </w:r>
          </w:p>
          <w:p w:rsidR="00950C06" w:rsidRDefault="00950C06">
            <w:pPr>
              <w:snapToGrid w:val="0"/>
              <w:spacing w:before="0"/>
              <w:ind w:left="0" w:firstLine="0"/>
              <w:jc w:val="left"/>
              <w:rPr>
                <w:sz w:val="24"/>
                <w:szCs w:val="24"/>
                <w:lang w:val="en-US"/>
              </w:rPr>
            </w:pPr>
          </w:p>
        </w:tc>
      </w:tr>
    </w:tbl>
    <w:p w:rsidR="00950C06" w:rsidRDefault="00950C06" w:rsidP="00950C06">
      <w:pPr>
        <w:pStyle w:val="FR1"/>
        <w:spacing w:line="252" w:lineRule="auto"/>
        <w:ind w:firstLine="0"/>
        <w:rPr>
          <w:rFonts w:ascii="Times New Roman" w:hAnsi="Times New Roman"/>
          <w:sz w:val="24"/>
          <w:szCs w:val="24"/>
        </w:rPr>
      </w:pPr>
      <w:r>
        <w:rPr>
          <w:rFonts w:ascii="Times New Roman" w:hAnsi="Times New Roman"/>
          <w:b/>
          <w:sz w:val="24"/>
          <w:szCs w:val="24"/>
        </w:rPr>
        <w:t xml:space="preserve">ООО «Газпром </w:t>
      </w:r>
      <w:proofErr w:type="spellStart"/>
      <w:r>
        <w:rPr>
          <w:rFonts w:ascii="Times New Roman" w:hAnsi="Times New Roman"/>
          <w:b/>
          <w:sz w:val="24"/>
          <w:szCs w:val="24"/>
        </w:rPr>
        <w:t>межрегионгаз</w:t>
      </w:r>
      <w:proofErr w:type="spellEnd"/>
      <w:r>
        <w:rPr>
          <w:rFonts w:ascii="Times New Roman" w:hAnsi="Times New Roman"/>
          <w:b/>
          <w:sz w:val="24"/>
          <w:szCs w:val="24"/>
        </w:rPr>
        <w:t xml:space="preserve"> Кемерово»</w:t>
      </w:r>
      <w:r>
        <w:rPr>
          <w:rFonts w:ascii="Times New Roman" w:hAnsi="Times New Roman"/>
          <w:sz w:val="24"/>
          <w:szCs w:val="24"/>
        </w:rPr>
        <w:t xml:space="preserve">, именуемое в дальнейшем </w:t>
      </w:r>
      <w:r>
        <w:rPr>
          <w:rFonts w:ascii="Times New Roman" w:hAnsi="Times New Roman"/>
          <w:b/>
          <w:sz w:val="24"/>
          <w:szCs w:val="24"/>
        </w:rPr>
        <w:t>«Поставщик»</w:t>
      </w:r>
      <w:r>
        <w:rPr>
          <w:rFonts w:ascii="Times New Roman" w:hAnsi="Times New Roman"/>
          <w:sz w:val="24"/>
          <w:szCs w:val="24"/>
        </w:rPr>
        <w:t xml:space="preserve">, в лице </w:t>
      </w:r>
      <w:r w:rsidR="00FB7ACA">
        <w:rPr>
          <w:rFonts w:ascii="Times New Roman" w:hAnsi="Times New Roman"/>
          <w:sz w:val="24"/>
          <w:szCs w:val="24"/>
        </w:rPr>
        <w:t>____________________________________________________________</w:t>
      </w:r>
      <w:r>
        <w:rPr>
          <w:rFonts w:ascii="Times New Roman" w:hAnsi="Times New Roman"/>
          <w:sz w:val="24"/>
          <w:szCs w:val="24"/>
        </w:rPr>
        <w:t xml:space="preserve">, действующего на основании доверенности № </w:t>
      </w:r>
      <w:r w:rsidR="00FB7ACA">
        <w:rPr>
          <w:rFonts w:ascii="Times New Roman" w:hAnsi="Times New Roman"/>
          <w:sz w:val="24"/>
          <w:szCs w:val="24"/>
        </w:rPr>
        <w:t>_______</w:t>
      </w:r>
      <w:r>
        <w:rPr>
          <w:rFonts w:ascii="Times New Roman" w:hAnsi="Times New Roman"/>
          <w:sz w:val="24"/>
          <w:szCs w:val="24"/>
        </w:rPr>
        <w:t xml:space="preserve"> от </w:t>
      </w:r>
      <w:r w:rsidR="00FB7ACA">
        <w:rPr>
          <w:rFonts w:ascii="Times New Roman" w:hAnsi="Times New Roman"/>
          <w:sz w:val="24"/>
          <w:szCs w:val="24"/>
        </w:rPr>
        <w:t>_____________</w:t>
      </w:r>
      <w:r>
        <w:rPr>
          <w:rFonts w:ascii="Times New Roman" w:hAnsi="Times New Roman"/>
          <w:sz w:val="24"/>
          <w:szCs w:val="24"/>
        </w:rPr>
        <w:t xml:space="preserve">, с одной стороны, и </w:t>
      </w:r>
      <w:r w:rsidR="00F87DBD" w:rsidRPr="00F87DBD">
        <w:rPr>
          <w:rFonts w:ascii="Times New Roman" w:hAnsi="Times New Roman"/>
          <w:sz w:val="24"/>
          <w:szCs w:val="24"/>
          <w:u w:val="single"/>
        </w:rPr>
        <w:tab/>
      </w:r>
      <w:r w:rsidR="00FB7ACA">
        <w:rPr>
          <w:rFonts w:ascii="Times New Roman" w:hAnsi="Times New Roman"/>
          <w:sz w:val="24"/>
          <w:szCs w:val="24"/>
          <w:u w:val="single"/>
        </w:rPr>
        <w:t>___</w:t>
      </w:r>
      <w:r w:rsidR="00F87DBD" w:rsidRPr="00F87DBD">
        <w:rPr>
          <w:rFonts w:ascii="Times New Roman" w:hAnsi="Times New Roman"/>
          <w:sz w:val="24"/>
          <w:szCs w:val="24"/>
          <w:u w:val="single"/>
        </w:rPr>
        <w:tab/>
      </w:r>
      <w:r w:rsidR="00F87DBD" w:rsidRPr="00F87DBD">
        <w:rPr>
          <w:rFonts w:ascii="Times New Roman" w:hAnsi="Times New Roman"/>
          <w:sz w:val="24"/>
          <w:szCs w:val="24"/>
          <w:u w:val="single"/>
        </w:rPr>
        <w:tab/>
      </w:r>
      <w:r w:rsidR="00F87DBD">
        <w:rPr>
          <w:rFonts w:ascii="Times New Roman" w:hAnsi="Times New Roman"/>
          <w:sz w:val="24"/>
          <w:szCs w:val="24"/>
          <w:u w:val="single"/>
        </w:rPr>
        <w:t xml:space="preserve">        </w:t>
      </w:r>
      <w:proofErr w:type="gramStart"/>
      <w:r w:rsidR="00F87DBD">
        <w:rPr>
          <w:rFonts w:ascii="Times New Roman" w:hAnsi="Times New Roman"/>
          <w:sz w:val="24"/>
          <w:szCs w:val="24"/>
          <w:u w:val="single"/>
        </w:rPr>
        <w:t xml:space="preserve">  </w:t>
      </w:r>
      <w:r>
        <w:rPr>
          <w:rFonts w:ascii="Times New Roman" w:hAnsi="Times New Roman"/>
          <w:sz w:val="24"/>
          <w:szCs w:val="24"/>
        </w:rPr>
        <w:t>,</w:t>
      </w:r>
      <w:proofErr w:type="gramEnd"/>
      <w:r>
        <w:rPr>
          <w:rFonts w:ascii="Times New Roman" w:hAnsi="Times New Roman"/>
          <w:sz w:val="24"/>
          <w:szCs w:val="24"/>
        </w:rPr>
        <w:t xml:space="preserve">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«Абонент»</w:t>
      </w:r>
      <w:r>
        <w:rPr>
          <w:rFonts w:ascii="Times New Roman" w:hAnsi="Times New Roman"/>
          <w:sz w:val="24"/>
          <w:szCs w:val="24"/>
        </w:rPr>
        <w:t>, с другой стороны, именуемые в дальнейшем Стороны, заключили настоящий Договор (далее по тексту - Договор) о следующем:</w:t>
      </w:r>
    </w:p>
    <w:p w:rsidR="00950C06" w:rsidRDefault="00950C06" w:rsidP="00950C06">
      <w:pPr>
        <w:spacing w:before="60" w:after="60" w:line="252" w:lineRule="auto"/>
        <w:ind w:left="0" w:firstLine="425"/>
        <w:jc w:val="center"/>
        <w:rPr>
          <w:b/>
          <w:sz w:val="24"/>
          <w:szCs w:val="24"/>
        </w:rPr>
      </w:pPr>
      <w:r>
        <w:rPr>
          <w:b/>
          <w:sz w:val="24"/>
          <w:szCs w:val="24"/>
        </w:rPr>
        <w:t>1. Предмет договора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en-US"/>
        </w:rPr>
        <w:t> </w:t>
      </w:r>
      <w:r>
        <w:rPr>
          <w:rFonts w:ascii="Times New Roman" w:hAnsi="Times New Roman"/>
          <w:sz w:val="24"/>
          <w:szCs w:val="24"/>
        </w:rPr>
        <w:t>Поставщик принимает на себя обязательства поставить Абоненту газ для обеспечения коммунально-бытовых нужд  в необходимом для него количестве, а Абонент принять и оплатить газ в полном объеме.</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en-US"/>
        </w:rPr>
        <w:t> </w:t>
      </w:r>
      <w:r>
        <w:rPr>
          <w:rFonts w:ascii="Times New Roman" w:hAnsi="Times New Roman"/>
          <w:sz w:val="24"/>
          <w:szCs w:val="24"/>
        </w:rPr>
        <w:t xml:space="preserve">Местом передачи газа от Поставщика к Абоненту является граница раздела собственности на газораспределительные (присоединенные) сети, определенная в установленном законодательством РФ порядке. </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1.3.</w:t>
      </w:r>
      <w:r>
        <w:rPr>
          <w:rFonts w:ascii="Times New Roman" w:hAnsi="Times New Roman"/>
          <w:sz w:val="24"/>
          <w:szCs w:val="24"/>
          <w:lang w:val="en-US"/>
        </w:rPr>
        <w:t> </w:t>
      </w:r>
      <w:r>
        <w:rPr>
          <w:rFonts w:ascii="Times New Roman" w:hAnsi="Times New Roman"/>
          <w:sz w:val="24"/>
          <w:szCs w:val="24"/>
        </w:rPr>
        <w:t>Взаимоотношения Поставщика и Абонента регулируются Гражданским кодексом РФ, Правилами поставки газа для обеспечения коммунально-бытовых нужд граждан, утвержденных постановлением Правительства РФ от 21</w:t>
      </w:r>
      <w:r>
        <w:rPr>
          <w:rFonts w:ascii="Times New Roman" w:hAnsi="Times New Roman"/>
          <w:sz w:val="24"/>
          <w:szCs w:val="24"/>
          <w:lang w:val="en-US"/>
        </w:rPr>
        <w:t>.07.</w:t>
      </w:r>
      <w:r>
        <w:rPr>
          <w:rFonts w:ascii="Times New Roman" w:hAnsi="Times New Roman"/>
          <w:sz w:val="24"/>
          <w:szCs w:val="24"/>
        </w:rPr>
        <w:t>2008 г. N 549 (далее – Правила поставки газа) иными нормативными правовыми актами Российской Федерации, условиями настоящего Договора.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1.4.</w:t>
      </w:r>
      <w:r>
        <w:rPr>
          <w:rFonts w:ascii="Times New Roman" w:hAnsi="Times New Roman"/>
          <w:sz w:val="24"/>
          <w:szCs w:val="24"/>
          <w:lang w:val="en-US"/>
        </w:rPr>
        <w:t> </w:t>
      </w:r>
      <w:r>
        <w:rPr>
          <w:rFonts w:ascii="Times New Roman" w:hAnsi="Times New Roman"/>
          <w:sz w:val="24"/>
          <w:szCs w:val="24"/>
        </w:rPr>
        <w:t>Поставка газа Абоненту производится в соответствии со следующими условиями:</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val="en-US"/>
        </w:rPr>
        <w:t> </w:t>
      </w:r>
      <w:r>
        <w:rPr>
          <w:rFonts w:ascii="Times New Roman" w:hAnsi="Times New Roman"/>
          <w:sz w:val="24"/>
          <w:szCs w:val="24"/>
        </w:rPr>
        <w:t xml:space="preserve">тип помещения, газоснабжение которого производится (квартира в многоквартирном жилом доме, жилой дом, надворные постройки индивидуального домовладения): </w:t>
      </w:r>
      <w:r>
        <w:rPr>
          <w:rFonts w:ascii="Times New Roman" w:hAnsi="Times New Roman"/>
          <w:sz w:val="24"/>
          <w:szCs w:val="24"/>
        </w:rPr>
        <w:br/>
      </w:r>
      <w:r>
        <w:rPr>
          <w:rFonts w:ascii="Times New Roman" w:hAnsi="Times New Roman"/>
          <w:sz w:val="24"/>
          <w:szCs w:val="24"/>
          <w:u w:val="single"/>
        </w:rPr>
        <w:t>Жилой дом</w:t>
      </w:r>
      <w:r>
        <w:rPr>
          <w:rFonts w:ascii="Times New Roman" w:hAnsi="Times New Roman"/>
          <w:sz w:val="24"/>
          <w:szCs w:val="24"/>
        </w:rPr>
        <w:t>;</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en-US"/>
        </w:rPr>
        <w:t> </w:t>
      </w:r>
      <w:r>
        <w:rPr>
          <w:rFonts w:ascii="Times New Roman" w:hAnsi="Times New Roman"/>
          <w:sz w:val="24"/>
          <w:szCs w:val="24"/>
        </w:rPr>
        <w:t xml:space="preserve">адрес помещения, газоснабжение которого производится: </w:t>
      </w:r>
    </w:p>
    <w:p w:rsidR="00950C06" w:rsidRDefault="00F87DBD" w:rsidP="00950C06">
      <w:pPr>
        <w:pStyle w:val="FR1"/>
        <w:spacing w:line="252" w:lineRule="auto"/>
        <w:ind w:firstLine="0"/>
        <w:rPr>
          <w:rFonts w:ascii="Times New Roman" w:hAnsi="Times New Roman"/>
          <w:sz w:val="24"/>
          <w:szCs w:val="24"/>
        </w:rPr>
      </w:pPr>
      <w:r>
        <w:rPr>
          <w:rFonts w:ascii="Times New Roman" w:hAnsi="Times New Roman"/>
          <w:sz w:val="24"/>
          <w:szCs w:val="24"/>
          <w:u w:val="single"/>
        </w:rPr>
        <w:t xml:space="preserve">                                                                                                                </w:t>
      </w:r>
      <w:r w:rsidR="00950C06">
        <w:rPr>
          <w:rFonts w:ascii="Times New Roman" w:hAnsi="Times New Roman"/>
          <w:sz w:val="24"/>
          <w:szCs w:val="24"/>
        </w:rPr>
        <w:t>;</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в)</w:t>
      </w:r>
      <w:r>
        <w:rPr>
          <w:rFonts w:ascii="Times New Roman" w:hAnsi="Times New Roman"/>
          <w:sz w:val="24"/>
          <w:szCs w:val="24"/>
          <w:lang w:val="en-US"/>
        </w:rPr>
        <w:t> </w:t>
      </w:r>
      <w:r>
        <w:rPr>
          <w:rFonts w:ascii="Times New Roman" w:hAnsi="Times New Roman"/>
          <w:sz w:val="24"/>
          <w:szCs w:val="24"/>
        </w:rPr>
        <w:t xml:space="preserve">виды потребления газа (приготовление пищи, отопление, в том числе нежилых помещений, подогрев воды, приготовление кормов для животных): </w:t>
      </w:r>
    </w:p>
    <w:p w:rsidR="00950C06" w:rsidRDefault="00950C06" w:rsidP="00950C06">
      <w:pPr>
        <w:pStyle w:val="FR1"/>
        <w:spacing w:line="252" w:lineRule="auto"/>
        <w:ind w:firstLine="0"/>
        <w:rPr>
          <w:rFonts w:ascii="Times New Roman" w:hAnsi="Times New Roman"/>
          <w:sz w:val="24"/>
          <w:szCs w:val="24"/>
        </w:rPr>
      </w:pPr>
      <w:r>
        <w:rPr>
          <w:rFonts w:ascii="Times New Roman" w:hAnsi="Times New Roman"/>
          <w:sz w:val="24"/>
          <w:szCs w:val="24"/>
          <w:u w:val="single"/>
        </w:rPr>
        <w:t>Отопление, подогрев воды</w:t>
      </w:r>
      <w:r>
        <w:rPr>
          <w:rFonts w:ascii="Times New Roman" w:hAnsi="Times New Roman"/>
          <w:sz w:val="24"/>
          <w:szCs w:val="24"/>
        </w:rPr>
        <w:t>;</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г)</w:t>
      </w:r>
      <w:r>
        <w:rPr>
          <w:rFonts w:ascii="Times New Roman" w:hAnsi="Times New Roman"/>
          <w:sz w:val="24"/>
          <w:szCs w:val="24"/>
          <w:lang w:val="en-US"/>
        </w:rPr>
        <w:t> </w:t>
      </w:r>
      <w:r>
        <w:rPr>
          <w:rFonts w:ascii="Times New Roman" w:hAnsi="Times New Roman"/>
          <w:sz w:val="24"/>
          <w:szCs w:val="24"/>
        </w:rPr>
        <w:t xml:space="preserve">количество лиц, постоянно и (или) временно зарегистрированных в </w:t>
      </w:r>
      <w:proofErr w:type="gramStart"/>
      <w:r>
        <w:rPr>
          <w:rFonts w:ascii="Times New Roman" w:hAnsi="Times New Roman"/>
          <w:sz w:val="24"/>
          <w:szCs w:val="24"/>
        </w:rPr>
        <w:t xml:space="preserve">помещении: </w:t>
      </w:r>
      <w:r w:rsidR="00F87DBD">
        <w:rPr>
          <w:rFonts w:ascii="Times New Roman" w:hAnsi="Times New Roman"/>
          <w:sz w:val="24"/>
          <w:szCs w:val="24"/>
          <w:u w:val="single"/>
        </w:rPr>
        <w:t xml:space="preserve">  </w:t>
      </w:r>
      <w:proofErr w:type="gramEnd"/>
      <w:r>
        <w:rPr>
          <w:rFonts w:ascii="Times New Roman" w:hAnsi="Times New Roman"/>
          <w:sz w:val="24"/>
          <w:szCs w:val="24"/>
        </w:rPr>
        <w:t>;</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д)</w:t>
      </w:r>
      <w:r>
        <w:rPr>
          <w:rFonts w:ascii="Times New Roman" w:hAnsi="Times New Roman"/>
          <w:sz w:val="24"/>
          <w:szCs w:val="24"/>
          <w:lang w:val="en-US"/>
        </w:rPr>
        <w:t> </w:t>
      </w:r>
      <w:r>
        <w:rPr>
          <w:rFonts w:ascii="Times New Roman" w:hAnsi="Times New Roman"/>
          <w:sz w:val="24"/>
          <w:szCs w:val="24"/>
        </w:rPr>
        <w:t>размер (объем, площадь) жилых и нежилых отапливаемых помещений</w:t>
      </w:r>
      <w:r>
        <w:rPr>
          <w:rFonts w:ascii="Times New Roman" w:hAnsi="Times New Roman"/>
          <w:sz w:val="24"/>
          <w:szCs w:val="24"/>
          <w:lang w:val="en-US"/>
        </w:rPr>
        <w:t xml:space="preserve">, </w:t>
      </w:r>
      <w:proofErr w:type="spellStart"/>
      <w:r>
        <w:rPr>
          <w:rFonts w:ascii="Times New Roman" w:hAnsi="Times New Roman"/>
          <w:sz w:val="24"/>
          <w:szCs w:val="24"/>
          <w:lang w:val="en-US"/>
        </w:rPr>
        <w:t>включая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размер</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отапливаемых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помещений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надворных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построек</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для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домовладений</w:t>
      </w:r>
      <w:proofErr w:type="spellEnd"/>
      <w:r>
        <w:rPr>
          <w:rFonts w:ascii="Times New Roman" w:hAnsi="Times New Roman"/>
          <w:sz w:val="24"/>
          <w:szCs w:val="24"/>
          <w:lang w:val="en-US"/>
        </w:rPr>
        <w:t>)</w:t>
      </w:r>
      <w:r>
        <w:rPr>
          <w:rFonts w:ascii="Times New Roman" w:hAnsi="Times New Roman"/>
          <w:sz w:val="24"/>
          <w:szCs w:val="24"/>
        </w:rPr>
        <w:t xml:space="preserve">: </w:t>
      </w:r>
      <w:r w:rsidR="00F87DBD">
        <w:rPr>
          <w:rFonts w:ascii="Times New Roman" w:hAnsi="Times New Roman"/>
          <w:sz w:val="24"/>
          <w:szCs w:val="24"/>
          <w:u w:val="single"/>
        </w:rPr>
        <w:t xml:space="preserve">                </w:t>
      </w:r>
      <w:proofErr w:type="spellStart"/>
      <w:r>
        <w:rPr>
          <w:rFonts w:ascii="Times New Roman" w:hAnsi="Times New Roman"/>
          <w:sz w:val="24"/>
          <w:szCs w:val="24"/>
          <w:u w:val="single"/>
        </w:rPr>
        <w:t>кв.м</w:t>
      </w:r>
      <w:proofErr w:type="spellEnd"/>
      <w:r>
        <w:rPr>
          <w:rFonts w:ascii="Times New Roman" w:hAnsi="Times New Roman"/>
          <w:sz w:val="24"/>
          <w:szCs w:val="24"/>
          <w:u w:val="single"/>
        </w:rPr>
        <w:t>.</w:t>
      </w:r>
      <w:r>
        <w:rPr>
          <w:rFonts w:ascii="Times New Roman" w:hAnsi="Times New Roman"/>
          <w:sz w:val="24"/>
          <w:szCs w:val="24"/>
        </w:rPr>
        <w:t>;</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е)</w:t>
      </w:r>
      <w:r>
        <w:rPr>
          <w:rFonts w:ascii="Times New Roman" w:hAnsi="Times New Roman"/>
          <w:sz w:val="24"/>
          <w:szCs w:val="24"/>
          <w:lang w:val="en-US"/>
        </w:rPr>
        <w:t> </w:t>
      </w:r>
      <w:r>
        <w:rPr>
          <w:rFonts w:ascii="Times New Roman" w:hAnsi="Times New Roman"/>
          <w:sz w:val="24"/>
          <w:szCs w:val="24"/>
        </w:rPr>
        <w:t xml:space="preserve">вид и количество сельскохозяйственных животных и домашней птицы, содержащихся в личном подсобном хозяйстве (для домовладений): </w:t>
      </w:r>
      <w:r>
        <w:rPr>
          <w:rFonts w:ascii="Times New Roman" w:hAnsi="Times New Roman"/>
          <w:sz w:val="24"/>
          <w:szCs w:val="24"/>
          <w:u w:val="single"/>
        </w:rPr>
        <w:t>нет</w:t>
      </w:r>
      <w:r>
        <w:rPr>
          <w:rFonts w:ascii="Times New Roman" w:hAnsi="Times New Roman"/>
          <w:sz w:val="24"/>
          <w:szCs w:val="24"/>
        </w:rPr>
        <w:t>;</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ж)</w:t>
      </w:r>
      <w:r>
        <w:rPr>
          <w:rFonts w:ascii="Times New Roman" w:hAnsi="Times New Roman"/>
          <w:sz w:val="24"/>
          <w:szCs w:val="24"/>
          <w:lang w:val="en-US"/>
        </w:rPr>
        <w:t> </w:t>
      </w:r>
      <w:r>
        <w:rPr>
          <w:rFonts w:ascii="Times New Roman" w:hAnsi="Times New Roman"/>
          <w:sz w:val="24"/>
          <w:szCs w:val="24"/>
        </w:rPr>
        <w:t xml:space="preserve">состав и типы газоиспользующего оборудования: </w:t>
      </w:r>
    </w:p>
    <w:p w:rsidR="00950C06" w:rsidRPr="00F87DBD" w:rsidRDefault="00F87DBD" w:rsidP="00950C06">
      <w:pPr>
        <w:pStyle w:val="FR1"/>
        <w:spacing w:line="252" w:lineRule="auto"/>
        <w:ind w:firstLine="0"/>
        <w:rPr>
          <w:rFonts w:ascii="Times New Roman" w:hAnsi="Times New Roman"/>
          <w:sz w:val="24"/>
          <w:szCs w:val="24"/>
          <w:u w:val="single"/>
          <w:lang w:val="en-US"/>
        </w:rPr>
      </w:pPr>
      <w:r>
        <w:rPr>
          <w:rFonts w:ascii="Times New Roman" w:hAnsi="Times New Roman"/>
          <w:sz w:val="24"/>
          <w:szCs w:val="24"/>
          <w:u w:val="single"/>
        </w:rPr>
        <w:t>Котел газовый отопительный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з)</w:t>
      </w:r>
      <w:r>
        <w:rPr>
          <w:rFonts w:ascii="Times New Roman" w:hAnsi="Times New Roman"/>
          <w:sz w:val="24"/>
          <w:szCs w:val="24"/>
          <w:lang w:val="en-US"/>
        </w:rPr>
        <w:t> </w:t>
      </w:r>
      <w:r>
        <w:rPr>
          <w:rFonts w:ascii="Times New Roman" w:hAnsi="Times New Roman"/>
          <w:sz w:val="24"/>
          <w:szCs w:val="24"/>
        </w:rPr>
        <w:t xml:space="preserve">тип установленного прибора учета газа: </w:t>
      </w:r>
    </w:p>
    <w:p w:rsidR="00950C06" w:rsidRDefault="00950C06" w:rsidP="00950C06">
      <w:pPr>
        <w:pStyle w:val="FR1"/>
        <w:spacing w:line="252" w:lineRule="auto"/>
        <w:ind w:firstLine="0"/>
        <w:rPr>
          <w:rFonts w:ascii="Times New Roman" w:hAnsi="Times New Roman"/>
          <w:sz w:val="24"/>
          <w:szCs w:val="24"/>
        </w:rPr>
      </w:pPr>
      <w:r w:rsidRPr="00950C06">
        <w:rPr>
          <w:rFonts w:ascii="Times New Roman" w:hAnsi="Times New Roman"/>
          <w:sz w:val="24"/>
          <w:szCs w:val="24"/>
          <w:u w:val="single"/>
        </w:rPr>
        <w:t>Счетчик газа бытовой</w:t>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Pr>
          <w:rFonts w:ascii="Times New Roman" w:hAnsi="Times New Roman"/>
          <w:sz w:val="24"/>
          <w:szCs w:val="24"/>
        </w:rPr>
        <w:t>;</w:t>
      </w:r>
    </w:p>
    <w:p w:rsidR="00950C06" w:rsidRDefault="00950C06" w:rsidP="00950C06">
      <w:pPr>
        <w:pStyle w:val="FR1"/>
        <w:spacing w:line="252" w:lineRule="auto"/>
        <w:ind w:firstLine="425"/>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 xml:space="preserve">место его присоединения к входящему в состав ВДГО (внутридомового газового оборудования) или ВКГО (внутриквартирного газового оборудования) газопроводу: </w:t>
      </w:r>
      <w:r>
        <w:rPr>
          <w:rFonts w:ascii="Times New Roman" w:hAnsi="Times New Roman"/>
          <w:sz w:val="24"/>
          <w:szCs w:val="24"/>
          <w:u w:val="single"/>
        </w:rPr>
        <w:t>на входящем внутридомовом (внутриквартирном) газопроводе</w:t>
      </w:r>
      <w:r>
        <w:rPr>
          <w:rFonts w:ascii="Times New Roman" w:hAnsi="Times New Roman"/>
          <w:sz w:val="24"/>
          <w:szCs w:val="24"/>
        </w:rPr>
        <w:t xml:space="preserve">;    </w:t>
      </w:r>
    </w:p>
    <w:p w:rsidR="00950C06" w:rsidRDefault="00950C06" w:rsidP="00950C06">
      <w:pPr>
        <w:pStyle w:val="FR1"/>
        <w:spacing w:line="252" w:lineRule="auto"/>
        <w:ind w:firstLine="720"/>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 xml:space="preserve">дата опломбирования прибора учета </w:t>
      </w:r>
      <w:proofErr w:type="gramStart"/>
      <w:r>
        <w:rPr>
          <w:rFonts w:ascii="Times New Roman" w:hAnsi="Times New Roman"/>
          <w:sz w:val="24"/>
          <w:szCs w:val="24"/>
        </w:rPr>
        <w:t>газа:</w:t>
      </w:r>
      <w:r w:rsidR="00F87DBD">
        <w:rPr>
          <w:rFonts w:ascii="Times New Roman" w:hAnsi="Times New Roman"/>
          <w:sz w:val="24"/>
          <w:szCs w:val="24"/>
          <w:u w:val="single"/>
        </w:rPr>
        <w:t xml:space="preserve">   </w:t>
      </w:r>
      <w:proofErr w:type="gramEnd"/>
      <w:r w:rsidR="00F87DBD">
        <w:rPr>
          <w:rFonts w:ascii="Times New Roman" w:hAnsi="Times New Roman"/>
          <w:sz w:val="24"/>
          <w:szCs w:val="24"/>
          <w:u w:val="single"/>
        </w:rPr>
        <w:t xml:space="preserve">                 </w:t>
      </w:r>
      <w:r>
        <w:rPr>
          <w:rFonts w:ascii="Times New Roman" w:hAnsi="Times New Roman"/>
          <w:sz w:val="24"/>
          <w:szCs w:val="24"/>
          <w:lang w:val="en-US"/>
        </w:rPr>
        <w:t>;</w:t>
      </w:r>
    </w:p>
    <w:p w:rsidR="00950C06" w:rsidRDefault="00950C06" w:rsidP="00950C06">
      <w:pPr>
        <w:pStyle w:val="FR1"/>
        <w:spacing w:line="252" w:lineRule="auto"/>
        <w:ind w:firstLine="72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 xml:space="preserve">установленный срок проведения очередной </w:t>
      </w:r>
      <w:proofErr w:type="gramStart"/>
      <w:r>
        <w:rPr>
          <w:rFonts w:ascii="Times New Roman" w:hAnsi="Times New Roman"/>
          <w:sz w:val="24"/>
          <w:szCs w:val="24"/>
        </w:rPr>
        <w:t>поверки:</w:t>
      </w:r>
      <w:r w:rsidR="00F87DBD">
        <w:rPr>
          <w:rFonts w:ascii="Times New Roman" w:hAnsi="Times New Roman"/>
          <w:sz w:val="24"/>
          <w:szCs w:val="24"/>
          <w:u w:val="single"/>
        </w:rPr>
        <w:t xml:space="preserve">   </w:t>
      </w:r>
      <w:proofErr w:type="gramEnd"/>
      <w:r w:rsidR="00F87DBD">
        <w:rPr>
          <w:rFonts w:ascii="Times New Roman" w:hAnsi="Times New Roman"/>
          <w:sz w:val="24"/>
          <w:szCs w:val="24"/>
          <w:u w:val="single"/>
        </w:rPr>
        <w:t xml:space="preserve">                      </w:t>
      </w:r>
      <w:r>
        <w:rPr>
          <w:rFonts w:ascii="Times New Roman" w:hAnsi="Times New Roman"/>
          <w:sz w:val="24"/>
          <w:szCs w:val="24"/>
        </w:rPr>
        <w:t>;</w:t>
      </w:r>
    </w:p>
    <w:p w:rsidR="00950C06" w:rsidRDefault="00950C06" w:rsidP="00950C06">
      <w:pPr>
        <w:pStyle w:val="FR1"/>
        <w:spacing w:line="252" w:lineRule="auto"/>
        <w:ind w:firstLine="425"/>
        <w:rPr>
          <w:rFonts w:ascii="Times New Roman" w:hAnsi="Times New Roman"/>
          <w:sz w:val="24"/>
          <w:szCs w:val="24"/>
          <w:u w:val="single"/>
        </w:rPr>
      </w:pPr>
      <w:r>
        <w:rPr>
          <w:rFonts w:ascii="Times New Roman" w:hAnsi="Times New Roman"/>
          <w:sz w:val="24"/>
          <w:szCs w:val="24"/>
        </w:rPr>
        <w:t>и)</w:t>
      </w:r>
      <w:r>
        <w:rPr>
          <w:rFonts w:ascii="Times New Roman" w:hAnsi="Times New Roman"/>
          <w:sz w:val="24"/>
          <w:szCs w:val="24"/>
          <w:lang w:val="en-US"/>
        </w:rPr>
        <w:t> </w:t>
      </w:r>
      <w:r>
        <w:rPr>
          <w:rFonts w:ascii="Times New Roman" w:hAnsi="Times New Roman"/>
          <w:sz w:val="24"/>
          <w:szCs w:val="24"/>
        </w:rPr>
        <w:t xml:space="preserve">техническое обслуживание ВДГО (ВКГО) Абонента и аварийно-диспетчерское обеспечение осуществляет </w:t>
      </w:r>
      <w:r w:rsidR="00272900">
        <w:rPr>
          <w:rFonts w:ascii="Times New Roman" w:hAnsi="Times New Roman"/>
          <w:sz w:val="24"/>
          <w:szCs w:val="24"/>
          <w:u w:val="single"/>
        </w:rPr>
        <w:t>____________________</w:t>
      </w:r>
      <w:r>
        <w:rPr>
          <w:rFonts w:ascii="Times New Roman" w:hAnsi="Times New Roman"/>
          <w:sz w:val="24"/>
          <w:szCs w:val="24"/>
        </w:rPr>
        <w:t xml:space="preserve"> на основании договора о техническом обслуживании и </w:t>
      </w:r>
      <w:proofErr w:type="gramStart"/>
      <w:r>
        <w:rPr>
          <w:rFonts w:ascii="Times New Roman" w:hAnsi="Times New Roman"/>
          <w:sz w:val="24"/>
          <w:szCs w:val="24"/>
        </w:rPr>
        <w:t>ремонте  ВДГО</w:t>
      </w:r>
      <w:proofErr w:type="gramEnd"/>
      <w:r>
        <w:rPr>
          <w:rFonts w:ascii="Times New Roman" w:hAnsi="Times New Roman"/>
          <w:sz w:val="24"/>
          <w:szCs w:val="24"/>
        </w:rPr>
        <w:t xml:space="preserve"> и (или) ВКГО № </w:t>
      </w:r>
      <w:r w:rsidR="00F87DBD">
        <w:rPr>
          <w:rFonts w:ascii="Times New Roman" w:hAnsi="Times New Roman"/>
          <w:sz w:val="24"/>
          <w:szCs w:val="24"/>
          <w:u w:val="single"/>
        </w:rPr>
        <w:t xml:space="preserve">                   </w:t>
      </w:r>
      <w:r>
        <w:rPr>
          <w:rFonts w:ascii="Times New Roman" w:hAnsi="Times New Roman"/>
          <w:sz w:val="24"/>
          <w:szCs w:val="24"/>
        </w:rPr>
        <w:t>от</w:t>
      </w:r>
      <w:r w:rsidR="00F87DBD">
        <w:rPr>
          <w:rFonts w:ascii="Times New Roman" w:hAnsi="Times New Roman"/>
          <w:sz w:val="24"/>
          <w:szCs w:val="24"/>
        </w:rPr>
        <w:t xml:space="preserve"> </w:t>
      </w:r>
      <w:r w:rsidR="00F87DBD">
        <w:rPr>
          <w:rFonts w:ascii="Times New Roman" w:hAnsi="Times New Roman"/>
          <w:sz w:val="24"/>
          <w:szCs w:val="24"/>
          <w:u w:val="single"/>
        </w:rPr>
        <w:t xml:space="preserve">                 </w:t>
      </w:r>
      <w:r>
        <w:rPr>
          <w:rFonts w:ascii="Times New Roman" w:hAnsi="Times New Roman"/>
          <w:sz w:val="24"/>
          <w:szCs w:val="24"/>
          <w:u w:val="single"/>
        </w:rPr>
        <w:t>.</w:t>
      </w:r>
    </w:p>
    <w:tbl>
      <w:tblPr>
        <w:tblpPr w:leftFromText="181" w:rightFromText="181" w:vertAnchor="page" w:horzAnchor="margin" w:tblpY="15751"/>
        <w:tblOverlap w:val="never"/>
        <w:tblW w:w="0" w:type="auto"/>
        <w:tblLayout w:type="fixed"/>
        <w:tblLook w:val="04A0" w:firstRow="1" w:lastRow="0" w:firstColumn="1" w:lastColumn="0" w:noHBand="0" w:noVBand="1"/>
      </w:tblPr>
      <w:tblGrid>
        <w:gridCol w:w="4957"/>
        <w:gridCol w:w="5216"/>
      </w:tblGrid>
      <w:tr w:rsidR="00950C06" w:rsidTr="00950C06">
        <w:trPr>
          <w:trHeight w:val="426"/>
        </w:trPr>
        <w:tc>
          <w:tcPr>
            <w:tcW w:w="4957" w:type="dxa"/>
            <w:hideMark/>
          </w:tcPr>
          <w:p w:rsidR="00950C06" w:rsidRDefault="00950C06">
            <w:pPr>
              <w:pStyle w:val="aa"/>
              <w:ind w:left="0" w:right="360" w:firstLine="0"/>
              <w:jc w:val="left"/>
              <w:rPr>
                <w:sz w:val="18"/>
                <w:lang w:eastAsia="en-US"/>
              </w:rPr>
            </w:pPr>
            <w:r>
              <w:rPr>
                <w:sz w:val="18"/>
              </w:rPr>
              <w:t xml:space="preserve">Поставщик ___________________ </w:t>
            </w:r>
          </w:p>
        </w:tc>
        <w:tc>
          <w:tcPr>
            <w:tcW w:w="5216" w:type="dxa"/>
            <w:hideMark/>
          </w:tcPr>
          <w:p w:rsidR="00950C06" w:rsidRDefault="00950C06">
            <w:pPr>
              <w:pStyle w:val="aa"/>
              <w:tabs>
                <w:tab w:val="clear" w:pos="4677"/>
                <w:tab w:val="center" w:pos="5108"/>
              </w:tabs>
              <w:ind w:right="-108" w:firstLine="0"/>
              <w:jc w:val="right"/>
              <w:rPr>
                <w:sz w:val="18"/>
                <w:lang w:val="en-US" w:eastAsia="en-US"/>
              </w:rPr>
            </w:pPr>
            <w:r>
              <w:rPr>
                <w:sz w:val="18"/>
              </w:rPr>
              <w:t>___________________Абонент</w:t>
            </w:r>
          </w:p>
        </w:tc>
      </w:tr>
    </w:tbl>
    <w:p w:rsidR="00950C06" w:rsidRDefault="00950C06" w:rsidP="00950C06">
      <w:r>
        <w:br w:type="page"/>
      </w:r>
      <w:r>
        <w:rPr>
          <w:sz w:val="24"/>
          <w:szCs w:val="24"/>
        </w:rPr>
        <w:lastRenderedPageBreak/>
        <w:t xml:space="preserve">к) реквизиты документов, подтверждающих предоставление гражданам, проживающим в помещении, газоснабжение которого необходимо обеспечить, мер социальной поддержки по оплате газа в соответствии с законодательством РФ (в случае предоставления таких мер): </w:t>
      </w:r>
      <w:r>
        <w:rPr>
          <w:sz w:val="24"/>
          <w:szCs w:val="24"/>
          <w:u w:val="single"/>
        </w:rPr>
        <w:t>нет</w:t>
      </w:r>
      <w:r>
        <w:rPr>
          <w:sz w:val="24"/>
          <w:szCs w:val="24"/>
        </w:rPr>
        <w:t>;</w:t>
      </w:r>
    </w:p>
    <w:p w:rsidR="00950C06" w:rsidRDefault="00950C06" w:rsidP="00950C06">
      <w:pPr>
        <w:pStyle w:val="FR1"/>
        <w:spacing w:line="252" w:lineRule="auto"/>
        <w:ind w:firstLine="425"/>
        <w:rPr>
          <w:rFonts w:ascii="Times New Roman" w:hAnsi="Times New Roman"/>
          <w:sz w:val="24"/>
          <w:szCs w:val="24"/>
          <w:lang w:val="en-US"/>
        </w:rPr>
      </w:pPr>
      <w:r>
        <w:rPr>
          <w:rFonts w:ascii="Times New Roman" w:hAnsi="Times New Roman"/>
          <w:sz w:val="24"/>
          <w:szCs w:val="24"/>
        </w:rPr>
        <w:t xml:space="preserve">л) реквизиты акта о подключении (технологическом присоединении) или акта о готовности сетей </w:t>
      </w:r>
      <w:proofErr w:type="spellStart"/>
      <w:r>
        <w:rPr>
          <w:rFonts w:ascii="Times New Roman" w:hAnsi="Times New Roman"/>
          <w:sz w:val="24"/>
          <w:szCs w:val="24"/>
        </w:rPr>
        <w:t>газопотребления</w:t>
      </w:r>
      <w:proofErr w:type="spellEnd"/>
      <w:r>
        <w:rPr>
          <w:rFonts w:ascii="Times New Roman" w:hAnsi="Times New Roman"/>
          <w:sz w:val="24"/>
          <w:szCs w:val="24"/>
        </w:rPr>
        <w:t xml:space="preserve"> и газоиспользующего оборудования объекта капитального строительства (домовладения) к подключению (технологическому присоединению) (в случае, если мероприятия по подключению (технологическому присоединению) не </w:t>
      </w:r>
      <w:proofErr w:type="gramStart"/>
      <w:r>
        <w:rPr>
          <w:rFonts w:ascii="Times New Roman" w:hAnsi="Times New Roman"/>
          <w:sz w:val="24"/>
          <w:szCs w:val="24"/>
        </w:rPr>
        <w:t>завершены)</w:t>
      </w:r>
      <w:r>
        <w:rPr>
          <w:rFonts w:ascii="Times New Roman" w:hAnsi="Times New Roman"/>
          <w:sz w:val="24"/>
          <w:szCs w:val="24"/>
          <w:u w:val="single"/>
          <w:lang w:val="en-US"/>
        </w:rPr>
        <w:t xml:space="preserve"> </w:t>
      </w:r>
      <w:r>
        <w:rPr>
          <w:rFonts w:ascii="Times New Roman" w:hAnsi="Times New Roman"/>
          <w:sz w:val="24"/>
          <w:szCs w:val="24"/>
          <w:u w:val="single"/>
        </w:rPr>
        <w:t xml:space="preserve"> </w:t>
      </w:r>
      <w:r w:rsidR="00F87DBD">
        <w:rPr>
          <w:rFonts w:ascii="Times New Roman" w:hAnsi="Times New Roman"/>
          <w:sz w:val="24"/>
          <w:szCs w:val="24"/>
          <w:u w:val="single"/>
        </w:rPr>
        <w:t xml:space="preserve"> </w:t>
      </w:r>
      <w:proofErr w:type="gramEnd"/>
      <w:r w:rsidR="00F87DBD">
        <w:rPr>
          <w:rFonts w:ascii="Times New Roman" w:hAnsi="Times New Roman"/>
          <w:sz w:val="24"/>
          <w:szCs w:val="24"/>
          <w:u w:val="single"/>
        </w:rPr>
        <w:t xml:space="preserve">                 </w:t>
      </w:r>
      <w:r>
        <w:rPr>
          <w:rFonts w:ascii="Times New Roman" w:hAnsi="Times New Roman"/>
          <w:sz w:val="24"/>
          <w:szCs w:val="24"/>
          <w:lang w:val="en-US"/>
        </w:rPr>
        <w:t>;</w:t>
      </w:r>
    </w:p>
    <w:p w:rsidR="00950C06" w:rsidRDefault="00950C06" w:rsidP="00950C06">
      <w:pPr>
        <w:pStyle w:val="FR1"/>
        <w:spacing w:line="252" w:lineRule="auto"/>
        <w:ind w:firstLine="425"/>
        <w:rPr>
          <w:rFonts w:ascii="Times New Roman" w:hAnsi="Times New Roman"/>
          <w:sz w:val="24"/>
          <w:szCs w:val="24"/>
          <w:lang w:val="en-US"/>
        </w:rPr>
      </w:pPr>
      <w:r>
        <w:rPr>
          <w:rFonts w:ascii="Times New Roman" w:hAnsi="Times New Roman"/>
          <w:sz w:val="24"/>
          <w:szCs w:val="24"/>
        </w:rPr>
        <w:t>м)</w:t>
      </w:r>
      <w:r>
        <w:rPr>
          <w:rFonts w:ascii="Times New Roman" w:hAnsi="Times New Roman"/>
          <w:sz w:val="24"/>
          <w:szCs w:val="24"/>
          <w:lang w:val="en-US"/>
        </w:rPr>
        <w:t> </w:t>
      </w:r>
      <w:r>
        <w:rPr>
          <w:rFonts w:ascii="Times New Roman" w:hAnsi="Times New Roman"/>
          <w:sz w:val="24"/>
          <w:szCs w:val="24"/>
        </w:rPr>
        <w:t xml:space="preserve">реквизиты акта об определении границ раздела </w:t>
      </w:r>
      <w:proofErr w:type="gramStart"/>
      <w:r>
        <w:rPr>
          <w:rFonts w:ascii="Times New Roman" w:hAnsi="Times New Roman"/>
          <w:sz w:val="24"/>
          <w:szCs w:val="24"/>
        </w:rPr>
        <w:t>собственности:</w:t>
      </w:r>
      <w:r w:rsidR="00F87DBD">
        <w:rPr>
          <w:rFonts w:ascii="Times New Roman" w:hAnsi="Times New Roman"/>
          <w:sz w:val="24"/>
          <w:szCs w:val="24"/>
          <w:u w:val="single"/>
        </w:rPr>
        <w:t xml:space="preserve">   </w:t>
      </w:r>
      <w:proofErr w:type="gramEnd"/>
      <w:r w:rsidR="00F87DBD">
        <w:rPr>
          <w:rFonts w:ascii="Times New Roman" w:hAnsi="Times New Roman"/>
          <w:sz w:val="24"/>
          <w:szCs w:val="24"/>
          <w:u w:val="single"/>
        </w:rPr>
        <w:t xml:space="preserve">                 </w:t>
      </w:r>
      <w:r>
        <w:rPr>
          <w:rFonts w:ascii="Times New Roman" w:hAnsi="Times New Roman"/>
          <w:sz w:val="24"/>
          <w:szCs w:val="24"/>
          <w:lang w:val="en-US"/>
        </w:rPr>
        <w:t>.</w:t>
      </w:r>
    </w:p>
    <w:p w:rsidR="00950C06" w:rsidRDefault="00950C06" w:rsidP="00950C06">
      <w:pPr>
        <w:pStyle w:val="FR1"/>
        <w:spacing w:line="252" w:lineRule="auto"/>
        <w:ind w:firstLine="425"/>
        <w:rPr>
          <w:sz w:val="12"/>
          <w:szCs w:val="12"/>
        </w:rPr>
      </w:pPr>
      <w:r>
        <w:rPr>
          <w:rFonts w:ascii="Times New Roman" w:hAnsi="Times New Roman"/>
          <w:sz w:val="24"/>
          <w:szCs w:val="24"/>
        </w:rPr>
        <w:t>В случае, если на момент заключения настоящего Договора мероприятия по подключению (технологическому присоединению) к сетям газораспределения объектов капитального строительства, в отношении которых заключен Настоящий договор, не завершены, Абонент обязуется предоставить Поставщику копию акта о подключении (технологическом присоединении) и копию акта об определении границ раздела собственности в течение 3 (трех) рабочих дней со дня подписания газораспределительной организацией и Абонентом указанных актов.</w:t>
      </w:r>
    </w:p>
    <w:p w:rsidR="00950C06" w:rsidRDefault="00950C06" w:rsidP="00950C06">
      <w:pPr>
        <w:tabs>
          <w:tab w:val="left" w:pos="10348"/>
        </w:tabs>
        <w:spacing w:before="60" w:after="60" w:line="252" w:lineRule="auto"/>
        <w:ind w:left="0" w:firstLine="425"/>
        <w:jc w:val="center"/>
        <w:rPr>
          <w:b/>
          <w:sz w:val="24"/>
          <w:szCs w:val="24"/>
        </w:rPr>
      </w:pPr>
      <w:r>
        <w:rPr>
          <w:b/>
          <w:sz w:val="24"/>
          <w:szCs w:val="24"/>
        </w:rPr>
        <w:t>2. Порядок определения объема потребленного газа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2.1.</w:t>
      </w:r>
      <w:r>
        <w:rPr>
          <w:rFonts w:ascii="Times New Roman" w:hAnsi="Times New Roman"/>
          <w:sz w:val="24"/>
          <w:szCs w:val="24"/>
          <w:lang w:val="en-US"/>
        </w:rPr>
        <w:t> </w:t>
      </w:r>
      <w:r>
        <w:rPr>
          <w:rFonts w:ascii="Times New Roman" w:hAnsi="Times New Roman"/>
          <w:sz w:val="24"/>
          <w:szCs w:val="24"/>
        </w:rPr>
        <w:t>Определение объема потребленного газа (по показаниям приборов учета газа или в соответствии с нормативами потребления газа в случае отсутствия приборов учета газа) осуществляется в следующем порядке:</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2.1.1.</w:t>
      </w:r>
      <w:r>
        <w:rPr>
          <w:rFonts w:ascii="Times New Roman" w:hAnsi="Times New Roman"/>
          <w:sz w:val="24"/>
          <w:szCs w:val="24"/>
          <w:lang w:val="en-US"/>
        </w:rPr>
        <w:t> </w:t>
      </w:r>
      <w:r>
        <w:rPr>
          <w:rFonts w:ascii="Times New Roman" w:hAnsi="Times New Roman"/>
          <w:sz w:val="24"/>
          <w:szCs w:val="24"/>
        </w:rPr>
        <w:t>При наличии приборов учета газа у Абонента определение объема поставляемого газа осуществляется по показаниям прибора учета газа.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2.1.2.</w:t>
      </w:r>
      <w:r>
        <w:rPr>
          <w:rFonts w:ascii="Times New Roman" w:hAnsi="Times New Roman"/>
          <w:sz w:val="24"/>
          <w:szCs w:val="24"/>
          <w:lang w:val="en-US"/>
        </w:rPr>
        <w:t> </w:t>
      </w:r>
      <w:r>
        <w:rPr>
          <w:rFonts w:ascii="Times New Roman" w:hAnsi="Times New Roman"/>
          <w:sz w:val="24"/>
          <w:szCs w:val="24"/>
        </w:rPr>
        <w:t>Определение объема потребленного газа осуществляется по показаниям прибора учета газа при соблюдении следующих условий:</w:t>
      </w:r>
    </w:p>
    <w:p w:rsidR="00950C06" w:rsidRDefault="00950C06" w:rsidP="00950C06">
      <w:pPr>
        <w:pStyle w:val="FR1"/>
        <w:spacing w:line="252" w:lineRule="auto"/>
        <w:ind w:firstLine="425"/>
        <w:rPr>
          <w:rFonts w:ascii="Times New Roman" w:hAnsi="Times New Roman"/>
          <w:sz w:val="24"/>
          <w:szCs w:val="24"/>
        </w:rPr>
      </w:pPr>
      <w:bookmarkStart w:id="0" w:name="sub_10251"/>
      <w:r>
        <w:rPr>
          <w:rFonts w:ascii="Times New Roman" w:hAnsi="Times New Roman"/>
          <w:sz w:val="24"/>
          <w:szCs w:val="24"/>
        </w:rPr>
        <w:t>а) используются приборы учета газа, типы которых внесены в государственный реестр средств измерений;</w:t>
      </w:r>
    </w:p>
    <w:p w:rsidR="00950C06" w:rsidRDefault="00950C06" w:rsidP="00950C06">
      <w:pPr>
        <w:pStyle w:val="FR1"/>
        <w:spacing w:line="252" w:lineRule="auto"/>
        <w:ind w:firstLine="425"/>
        <w:rPr>
          <w:rFonts w:ascii="Times New Roman" w:hAnsi="Times New Roman"/>
          <w:sz w:val="24"/>
          <w:szCs w:val="24"/>
        </w:rPr>
      </w:pPr>
      <w:bookmarkStart w:id="1" w:name="sub_10252"/>
      <w:bookmarkEnd w:id="0"/>
      <w:r>
        <w:rPr>
          <w:rFonts w:ascii="Times New Roman" w:hAnsi="Times New Roman"/>
          <w:sz w:val="24"/>
          <w:szCs w:val="24"/>
        </w:rP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950C06" w:rsidRDefault="00950C06" w:rsidP="00950C06">
      <w:pPr>
        <w:pStyle w:val="FR1"/>
        <w:spacing w:line="252" w:lineRule="auto"/>
        <w:ind w:firstLine="425"/>
        <w:rPr>
          <w:rFonts w:ascii="Times New Roman" w:hAnsi="Times New Roman"/>
          <w:sz w:val="24"/>
          <w:szCs w:val="24"/>
        </w:rPr>
      </w:pPr>
      <w:bookmarkStart w:id="2" w:name="sub_10253"/>
      <w:bookmarkEnd w:id="1"/>
      <w:r>
        <w:rPr>
          <w:rFonts w:ascii="Times New Roman" w:hAnsi="Times New Roman"/>
          <w:sz w:val="24"/>
          <w:szCs w:val="24"/>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bookmarkEnd w:id="2"/>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г) прибор учета газа находится в исправном состоянии.</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2.1.3.</w:t>
      </w:r>
      <w:r>
        <w:rPr>
          <w:rFonts w:ascii="Times New Roman" w:hAnsi="Times New Roman"/>
          <w:sz w:val="24"/>
          <w:szCs w:val="24"/>
          <w:lang w:val="en-US"/>
        </w:rPr>
        <w:t> </w:t>
      </w:r>
      <w:r>
        <w:rPr>
          <w:rFonts w:ascii="Times New Roman" w:hAnsi="Times New Roman"/>
          <w:sz w:val="24"/>
          <w:szCs w:val="24"/>
        </w:rPr>
        <w:t>Объем потребленного газа по показаниям прибора учета газа определяется как разность показаний прибора учета газа на начало и конец отчетного месяца.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2.1.4.</w:t>
      </w:r>
      <w:r>
        <w:rPr>
          <w:rFonts w:ascii="Times New Roman" w:hAnsi="Times New Roman"/>
          <w:sz w:val="24"/>
          <w:szCs w:val="24"/>
          <w:lang w:val="en-US"/>
        </w:rPr>
        <w:t> </w:t>
      </w:r>
      <w:r>
        <w:rPr>
          <w:rFonts w:ascii="Times New Roman" w:hAnsi="Times New Roman"/>
          <w:sz w:val="24"/>
          <w:szCs w:val="24"/>
        </w:rPr>
        <w:t>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950C06" w:rsidRDefault="00950C06" w:rsidP="00950C06">
      <w:pPr>
        <w:pStyle w:val="FR1"/>
        <w:spacing w:line="252" w:lineRule="auto"/>
        <w:ind w:firstLine="425"/>
        <w:rPr>
          <w:rFonts w:ascii="Times New Roman" w:hAnsi="Times New Roman"/>
          <w:sz w:val="24"/>
          <w:szCs w:val="24"/>
        </w:rPr>
      </w:pPr>
      <w:bookmarkStart w:id="3" w:name="sub_1028"/>
      <w:r>
        <w:rPr>
          <w:rFonts w:ascii="Times New Roman" w:hAnsi="Times New Roman"/>
          <w:sz w:val="24"/>
          <w:szCs w:val="24"/>
        </w:rPr>
        <w:t>2.1.5.</w:t>
      </w:r>
      <w:r>
        <w:rPr>
          <w:rFonts w:ascii="Times New Roman" w:hAnsi="Times New Roman"/>
          <w:sz w:val="24"/>
          <w:szCs w:val="24"/>
          <w:lang w:val="en-US"/>
        </w:rPr>
        <w:t> </w:t>
      </w:r>
      <w:r>
        <w:rPr>
          <w:rFonts w:ascii="Times New Roman" w:hAnsi="Times New Roman"/>
          <w:sz w:val="24"/>
          <w:szCs w:val="24"/>
        </w:rPr>
        <w:t>В случае повреждения целостности любой из пломб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bookmarkEnd w:id="3"/>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950C06" w:rsidRDefault="00950C06" w:rsidP="00950C06">
      <w:pPr>
        <w:pStyle w:val="FR1"/>
        <w:spacing w:line="252" w:lineRule="auto"/>
        <w:ind w:firstLine="425"/>
        <w:rPr>
          <w:rFonts w:ascii="Times New Roman" w:hAnsi="Times New Roman"/>
          <w:sz w:val="24"/>
          <w:szCs w:val="24"/>
        </w:rPr>
      </w:pPr>
      <w:r>
        <w:rPr>
          <w:sz w:val="24"/>
          <w:szCs w:val="24"/>
        </w:rPr>
        <w:br w:type="page"/>
      </w:r>
      <w:bookmarkStart w:id="4" w:name="sub_1029"/>
      <w:r>
        <w:rPr>
          <w:rFonts w:ascii="Times New Roman" w:hAnsi="Times New Roman"/>
          <w:sz w:val="24"/>
          <w:szCs w:val="24"/>
        </w:rPr>
        <w:lastRenderedPageBreak/>
        <w:t>2.1.6.</w:t>
      </w:r>
      <w:r>
        <w:rPr>
          <w:rFonts w:ascii="Times New Roman" w:hAnsi="Times New Roman"/>
          <w:sz w:val="24"/>
          <w:szCs w:val="24"/>
          <w:lang w:val="en-US"/>
        </w:rPr>
        <w:t> </w:t>
      </w:r>
      <w:r>
        <w:rPr>
          <w:rFonts w:ascii="Times New Roman" w:hAnsi="Times New Roman"/>
          <w:sz w:val="24"/>
          <w:szCs w:val="24"/>
        </w:rPr>
        <w:t>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bookmarkEnd w:id="4"/>
    <w:p w:rsidR="00950C06" w:rsidRDefault="00950C06" w:rsidP="00950C06">
      <w:pPr>
        <w:pStyle w:val="FR1"/>
        <w:spacing w:line="252" w:lineRule="auto"/>
        <w:ind w:firstLine="425"/>
        <w:rPr>
          <w:lang w:val="en-US"/>
        </w:rPr>
      </w:pPr>
      <w:r>
        <w:rPr>
          <w:rFonts w:ascii="Times New Roman" w:hAnsi="Times New Roman"/>
          <w:sz w:val="24"/>
          <w:szCs w:val="24"/>
        </w:rPr>
        <w:t>2.1.7.</w:t>
      </w:r>
      <w:r>
        <w:rPr>
          <w:rFonts w:ascii="Times New Roman" w:hAnsi="Times New Roman"/>
          <w:sz w:val="24"/>
          <w:szCs w:val="24"/>
          <w:lang w:val="en-US"/>
        </w:rPr>
        <w:t> </w:t>
      </w:r>
      <w:r>
        <w:rPr>
          <w:rFonts w:ascii="Times New Roman" w:hAnsi="Times New Roman"/>
          <w:sz w:val="24"/>
          <w:szCs w:val="24"/>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50C06" w:rsidRDefault="00950C06" w:rsidP="00950C06">
      <w:pPr>
        <w:pStyle w:val="FR1"/>
        <w:spacing w:line="252" w:lineRule="auto"/>
        <w:ind w:firstLine="425"/>
        <w:rPr>
          <w:rFonts w:ascii="Times New Roman" w:hAnsi="Times New Roman"/>
          <w:sz w:val="24"/>
          <w:szCs w:val="24"/>
          <w:lang w:val="en-US"/>
        </w:rPr>
      </w:pPr>
      <w:r>
        <w:rPr>
          <w:rFonts w:ascii="Times New Roman" w:hAnsi="Times New Roman"/>
          <w:sz w:val="24"/>
          <w:szCs w:val="24"/>
        </w:rPr>
        <w:t>2.1.8.</w:t>
      </w:r>
      <w:r>
        <w:rPr>
          <w:rFonts w:ascii="Times New Roman" w:hAnsi="Times New Roman"/>
          <w:sz w:val="24"/>
          <w:szCs w:val="24"/>
          <w:lang w:val="en-US"/>
        </w:rPr>
        <w:t> </w:t>
      </w:r>
      <w:r>
        <w:rPr>
          <w:rFonts w:ascii="Times New Roman" w:hAnsi="Times New Roman"/>
          <w:sz w:val="24"/>
          <w:szCs w:val="24"/>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50C06" w:rsidRDefault="00950C06" w:rsidP="00950C06">
      <w:pPr>
        <w:pStyle w:val="FR1"/>
        <w:spacing w:line="252" w:lineRule="auto"/>
        <w:ind w:firstLine="425"/>
        <w:rPr>
          <w:rFonts w:ascii="Times New Roman" w:hAnsi="Times New Roman"/>
          <w:sz w:val="24"/>
          <w:szCs w:val="24"/>
        </w:rPr>
      </w:pPr>
      <w:bookmarkStart w:id="5" w:name="sub_10312"/>
      <w:r>
        <w:rPr>
          <w:rFonts w:ascii="Times New Roman" w:hAnsi="Times New Roman"/>
          <w:sz w:val="24"/>
          <w:szCs w:val="24"/>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bookmarkEnd w:id="5"/>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2.2.</w:t>
      </w:r>
      <w:r>
        <w:rPr>
          <w:rFonts w:ascii="Times New Roman" w:hAnsi="Times New Roman"/>
          <w:sz w:val="24"/>
          <w:szCs w:val="24"/>
          <w:lang w:val="en-US"/>
        </w:rPr>
        <w:t> </w:t>
      </w:r>
      <w:r>
        <w:rPr>
          <w:rFonts w:ascii="Times New Roman" w:hAnsi="Times New Roman"/>
          <w:sz w:val="24"/>
          <w:szCs w:val="24"/>
        </w:rPr>
        <w:t>При отсутствии у Абонента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2.2.1.</w:t>
      </w:r>
      <w:r>
        <w:rPr>
          <w:rFonts w:ascii="Times New Roman" w:hAnsi="Times New Roman"/>
          <w:sz w:val="24"/>
          <w:szCs w:val="24"/>
          <w:lang w:val="en-US"/>
        </w:rPr>
        <w:t> </w:t>
      </w:r>
      <w:r>
        <w:rPr>
          <w:rFonts w:ascii="Times New Roman" w:hAnsi="Times New Roman"/>
          <w:sz w:val="24"/>
          <w:szCs w:val="24"/>
        </w:rPr>
        <w:t>Нормы потребления газа устанавливаются по следующим видам потребления:</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а) приготовление пищи;</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в)</w:t>
      </w:r>
      <w:r>
        <w:rPr>
          <w:rFonts w:ascii="Times New Roman" w:hAnsi="Times New Roman"/>
          <w:sz w:val="24"/>
          <w:szCs w:val="24"/>
          <w:lang w:val="en-US"/>
        </w:rPr>
        <w:t> </w:t>
      </w:r>
      <w:r>
        <w:rPr>
          <w:rFonts w:ascii="Times New Roman" w:hAnsi="Times New Roman"/>
          <w:sz w:val="24"/>
          <w:szCs w:val="24"/>
        </w:rPr>
        <w:t>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г)</w:t>
      </w:r>
      <w:r>
        <w:rPr>
          <w:rFonts w:ascii="Times New Roman" w:hAnsi="Times New Roman"/>
          <w:sz w:val="24"/>
          <w:szCs w:val="24"/>
          <w:lang w:val="en-US"/>
        </w:rPr>
        <w:t> </w:t>
      </w:r>
      <w:r>
        <w:rPr>
          <w:rFonts w:ascii="Times New Roman" w:hAnsi="Times New Roman"/>
          <w:sz w:val="24"/>
          <w:szCs w:val="24"/>
        </w:rPr>
        <w:t>отопление нежилых помещений в многоквартирных домах и помещений в надворных постройках индивидуальных домовладений;</w:t>
      </w:r>
    </w:p>
    <w:tbl>
      <w:tblPr>
        <w:tblpPr w:leftFromText="181" w:rightFromText="181" w:vertAnchor="page" w:horzAnchor="margin" w:tblpY="15761"/>
        <w:tblOverlap w:val="never"/>
        <w:tblW w:w="0" w:type="auto"/>
        <w:tblLayout w:type="fixed"/>
        <w:tblLook w:val="04A0" w:firstRow="1" w:lastRow="0" w:firstColumn="1" w:lastColumn="0" w:noHBand="0" w:noVBand="1"/>
      </w:tblPr>
      <w:tblGrid>
        <w:gridCol w:w="4957"/>
        <w:gridCol w:w="5216"/>
      </w:tblGrid>
      <w:tr w:rsidR="00950C06" w:rsidTr="00950C06">
        <w:trPr>
          <w:trHeight w:val="426"/>
        </w:trPr>
        <w:tc>
          <w:tcPr>
            <w:tcW w:w="4957" w:type="dxa"/>
            <w:hideMark/>
          </w:tcPr>
          <w:p w:rsidR="00950C06" w:rsidRDefault="00950C06">
            <w:pPr>
              <w:pStyle w:val="aa"/>
              <w:ind w:left="0" w:right="360" w:firstLine="0"/>
              <w:jc w:val="left"/>
              <w:rPr>
                <w:sz w:val="18"/>
                <w:lang w:eastAsia="en-US"/>
              </w:rPr>
            </w:pPr>
            <w:r>
              <w:rPr>
                <w:sz w:val="18"/>
              </w:rPr>
              <w:t xml:space="preserve">Поставщик ___________________ </w:t>
            </w:r>
          </w:p>
        </w:tc>
        <w:tc>
          <w:tcPr>
            <w:tcW w:w="5216" w:type="dxa"/>
            <w:hideMark/>
          </w:tcPr>
          <w:p w:rsidR="00950C06" w:rsidRDefault="00950C06">
            <w:pPr>
              <w:pStyle w:val="aa"/>
              <w:tabs>
                <w:tab w:val="clear" w:pos="4677"/>
                <w:tab w:val="center" w:pos="5108"/>
              </w:tabs>
              <w:ind w:right="-108" w:firstLine="0"/>
              <w:jc w:val="right"/>
              <w:rPr>
                <w:sz w:val="18"/>
                <w:lang w:val="en-US" w:eastAsia="en-US"/>
              </w:rPr>
            </w:pPr>
            <w:r>
              <w:rPr>
                <w:sz w:val="18"/>
              </w:rPr>
              <w:t>___________________Абонент</w:t>
            </w:r>
          </w:p>
        </w:tc>
      </w:tr>
    </w:tbl>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lastRenderedPageBreak/>
        <w:t>2.2.2.</w:t>
      </w:r>
      <w:r>
        <w:rPr>
          <w:rFonts w:ascii="Times New Roman" w:hAnsi="Times New Roman"/>
          <w:sz w:val="24"/>
          <w:szCs w:val="24"/>
          <w:lang w:val="en-US"/>
        </w:rPr>
        <w:t> </w:t>
      </w:r>
      <w:r>
        <w:rPr>
          <w:rFonts w:ascii="Times New Roman" w:hAnsi="Times New Roman"/>
          <w:sz w:val="24"/>
          <w:szCs w:val="24"/>
        </w:rPr>
        <w:t>Нормой потреблений газа является среднемесячный объем потребления газа в следующих целях:</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val="en-US"/>
        </w:rPr>
        <w:t> </w:t>
      </w:r>
      <w:r>
        <w:rPr>
          <w:rFonts w:ascii="Times New Roman" w:hAnsi="Times New Roman"/>
          <w:sz w:val="24"/>
          <w:szCs w:val="24"/>
        </w:rPr>
        <w:t>приготовление пищи и нагрев воды при отсутствии централизованного горячего водоснабжения - в расчете на 1 человека в месяц;</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en-US"/>
        </w:rPr>
        <w:t> </w:t>
      </w:r>
      <w:r>
        <w:rPr>
          <w:rFonts w:ascii="Times New Roman" w:hAnsi="Times New Roman"/>
          <w:sz w:val="24"/>
          <w:szCs w:val="24"/>
        </w:rPr>
        <w:t>отопление жилых помещений в многоквартирных домах и жилых домах - в расчете на 1 кв. метр общей площади указанных помещений в месяц;</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в)</w:t>
      </w:r>
      <w:r>
        <w:rPr>
          <w:rFonts w:ascii="Times New Roman" w:hAnsi="Times New Roman"/>
          <w:sz w:val="24"/>
          <w:szCs w:val="24"/>
          <w:lang w:val="en-US"/>
        </w:rPr>
        <w:t> </w:t>
      </w:r>
      <w:r>
        <w:rPr>
          <w:rFonts w:ascii="Times New Roman" w:hAnsi="Times New Roman"/>
          <w:sz w:val="24"/>
          <w:szCs w:val="24"/>
        </w:rPr>
        <w:t>отопление нежилых помещений в многоквартирных домах, вспомогательных помещений в жилых домах и помещений в надворных постройках индивидуального домовладения - в расчете на 1 куб. метр объема отапливаемого помещения в месяц;</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2.2.3.</w:t>
      </w:r>
      <w:r>
        <w:rPr>
          <w:rFonts w:ascii="Times New Roman" w:hAnsi="Times New Roman"/>
          <w:sz w:val="24"/>
          <w:szCs w:val="24"/>
          <w:lang w:val="en-US"/>
        </w:rPr>
        <w:t> </w:t>
      </w:r>
      <w:r>
        <w:rPr>
          <w:rFonts w:ascii="Times New Roman" w:hAnsi="Times New Roman"/>
          <w:sz w:val="24"/>
          <w:szCs w:val="24"/>
        </w:rPr>
        <w:t>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val="en-US"/>
        </w:rPr>
        <w:t> </w:t>
      </w:r>
      <w:r>
        <w:rPr>
          <w:rFonts w:ascii="Times New Roman" w:hAnsi="Times New Roman"/>
          <w:sz w:val="24"/>
          <w:szCs w:val="24"/>
        </w:rPr>
        <w:t xml:space="preserve">при использовании газа для приготовления пищи и нагрева воды с применением газовых </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en-US"/>
        </w:rPr>
        <w:t> </w:t>
      </w:r>
      <w:r>
        <w:rPr>
          <w:rFonts w:ascii="Times New Roman" w:hAnsi="Times New Roman"/>
          <w:sz w:val="24"/>
          <w:szCs w:val="24"/>
        </w:rPr>
        <w:t>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в)</w:t>
      </w:r>
      <w:r>
        <w:rPr>
          <w:rFonts w:ascii="Times New Roman" w:hAnsi="Times New Roman"/>
          <w:sz w:val="24"/>
          <w:szCs w:val="24"/>
          <w:lang w:val="en-US"/>
        </w:rPr>
        <w:t> </w:t>
      </w:r>
      <w:r>
        <w:rPr>
          <w:rFonts w:ascii="Times New Roman" w:hAnsi="Times New Roman"/>
          <w:sz w:val="24"/>
          <w:szCs w:val="24"/>
        </w:rPr>
        <w:t>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индивидуального домовладения - как произведение общего объема этих помещений и норматива потребления газа, установленного для этих целей;</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2.2.4.</w:t>
      </w:r>
      <w:r>
        <w:rPr>
          <w:rFonts w:ascii="Times New Roman" w:hAnsi="Times New Roman"/>
          <w:sz w:val="24"/>
          <w:szCs w:val="24"/>
          <w:lang w:val="en-US"/>
        </w:rPr>
        <w:t> </w:t>
      </w:r>
      <w:r>
        <w:rPr>
          <w:rFonts w:ascii="Times New Roman" w:hAnsi="Times New Roman"/>
          <w:sz w:val="24"/>
          <w:szCs w:val="24"/>
        </w:rPr>
        <w:t>В случае если фактическое присоединение входящего в состав внутри 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2.2.5.</w:t>
      </w:r>
      <w:r>
        <w:rPr>
          <w:rFonts w:ascii="Times New Roman" w:hAnsi="Times New Roman"/>
          <w:sz w:val="24"/>
          <w:szCs w:val="24"/>
          <w:lang w:val="en-US"/>
        </w:rPr>
        <w:t> </w:t>
      </w:r>
      <w:r>
        <w:rPr>
          <w:rFonts w:ascii="Times New Roman" w:hAnsi="Times New Roman"/>
          <w:sz w:val="24"/>
          <w:szCs w:val="24"/>
        </w:rPr>
        <w:t>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950C06" w:rsidRDefault="00950C06" w:rsidP="00950C06">
      <w:pPr>
        <w:spacing w:before="60" w:after="60" w:line="252" w:lineRule="auto"/>
        <w:ind w:left="0" w:firstLine="425"/>
        <w:jc w:val="center"/>
        <w:rPr>
          <w:b/>
          <w:sz w:val="24"/>
          <w:szCs w:val="24"/>
        </w:rPr>
      </w:pPr>
      <w:r>
        <w:rPr>
          <w:b/>
          <w:sz w:val="24"/>
          <w:szCs w:val="24"/>
        </w:rPr>
        <w:t>3. Права и обязанности сторон</w:t>
      </w:r>
    </w:p>
    <w:p w:rsidR="00090E78" w:rsidRPr="00B22AF3" w:rsidRDefault="00090E78" w:rsidP="00090E78">
      <w:pPr>
        <w:pStyle w:val="FR1"/>
        <w:spacing w:line="252" w:lineRule="auto"/>
        <w:ind w:firstLine="425"/>
        <w:rPr>
          <w:rFonts w:ascii="Times New Roman" w:hAnsi="Times New Roman"/>
          <w:sz w:val="24"/>
          <w:szCs w:val="24"/>
        </w:rPr>
      </w:pPr>
      <w:r>
        <w:rPr>
          <w:rFonts w:ascii="Times New Roman" w:hAnsi="Times New Roman"/>
          <w:sz w:val="24"/>
          <w:szCs w:val="24"/>
        </w:rPr>
        <w:t>3.1.</w:t>
      </w:r>
      <w:r>
        <w:rPr>
          <w:rFonts w:ascii="Times New Roman" w:hAnsi="Times New Roman"/>
          <w:sz w:val="24"/>
          <w:szCs w:val="24"/>
          <w:lang w:val="en-US"/>
        </w:rPr>
        <w:t> </w:t>
      </w:r>
      <w:r w:rsidRPr="00B22AF3">
        <w:rPr>
          <w:rFonts w:ascii="Times New Roman" w:hAnsi="Times New Roman"/>
          <w:sz w:val="24"/>
          <w:szCs w:val="24"/>
        </w:rPr>
        <w:t>Абонент вправе:</w:t>
      </w:r>
    </w:p>
    <w:p w:rsidR="00090E78" w:rsidRPr="00B22AF3" w:rsidRDefault="00090E78" w:rsidP="00090E78">
      <w:pPr>
        <w:pStyle w:val="FR1"/>
        <w:spacing w:line="252" w:lineRule="auto"/>
        <w:ind w:firstLine="425"/>
        <w:rPr>
          <w:rFonts w:ascii="Times New Roman" w:hAnsi="Times New Roman"/>
          <w:sz w:val="24"/>
          <w:szCs w:val="24"/>
        </w:rPr>
      </w:pPr>
      <w:r>
        <w:rPr>
          <w:rFonts w:ascii="Times New Roman" w:hAnsi="Times New Roman"/>
          <w:sz w:val="24"/>
          <w:szCs w:val="24"/>
        </w:rPr>
        <w:t>3.1.1.</w:t>
      </w:r>
      <w:r>
        <w:rPr>
          <w:rFonts w:ascii="Times New Roman" w:hAnsi="Times New Roman"/>
          <w:sz w:val="24"/>
          <w:szCs w:val="24"/>
          <w:lang w:val="en-US"/>
        </w:rPr>
        <w:t> </w:t>
      </w:r>
      <w:r w:rsidRPr="00B22AF3">
        <w:rPr>
          <w:rFonts w:ascii="Times New Roman" w:hAnsi="Times New Roman"/>
          <w:sz w:val="24"/>
          <w:szCs w:val="24"/>
        </w:rPr>
        <w:t>требовать круглосуточной подачи газа надлежащего качества без ограничения его объема;</w:t>
      </w:r>
    </w:p>
    <w:p w:rsidR="00090E78" w:rsidRPr="00B22AF3" w:rsidRDefault="00090E78" w:rsidP="00090E78">
      <w:pPr>
        <w:pStyle w:val="FR1"/>
        <w:spacing w:line="252" w:lineRule="auto"/>
        <w:ind w:firstLine="425"/>
        <w:rPr>
          <w:rFonts w:ascii="Times New Roman" w:hAnsi="Times New Roman"/>
          <w:sz w:val="24"/>
          <w:szCs w:val="24"/>
        </w:rPr>
      </w:pPr>
      <w:r>
        <w:rPr>
          <w:rFonts w:ascii="Times New Roman" w:hAnsi="Times New Roman"/>
          <w:sz w:val="24"/>
          <w:szCs w:val="24"/>
        </w:rPr>
        <w:t>3.1.2.</w:t>
      </w:r>
      <w:r>
        <w:rPr>
          <w:rFonts w:ascii="Times New Roman" w:hAnsi="Times New Roman"/>
          <w:sz w:val="24"/>
          <w:szCs w:val="24"/>
          <w:lang w:val="en-US"/>
        </w:rPr>
        <w:t> </w:t>
      </w:r>
      <w:r w:rsidRPr="00B22AF3">
        <w:rPr>
          <w:rFonts w:ascii="Times New Roman" w:hAnsi="Times New Roman"/>
          <w:sz w:val="24"/>
          <w:szCs w:val="24"/>
        </w:rPr>
        <w:t>требовать внесения в условия настоящего Договора изменений в части перехода на порядок определения объема потребленного газа по показаниям приборов учета газа в случае установки таких приборов.</w:t>
      </w:r>
    </w:p>
    <w:p w:rsidR="00090E78" w:rsidRPr="00B22AF3" w:rsidRDefault="00090E78" w:rsidP="00090E78">
      <w:pPr>
        <w:pStyle w:val="FR1"/>
        <w:spacing w:line="252" w:lineRule="auto"/>
        <w:ind w:firstLine="425"/>
        <w:rPr>
          <w:rFonts w:ascii="Times New Roman" w:hAnsi="Times New Roman"/>
          <w:sz w:val="24"/>
          <w:szCs w:val="24"/>
        </w:rPr>
      </w:pPr>
      <w:r>
        <w:rPr>
          <w:rFonts w:ascii="Times New Roman" w:hAnsi="Times New Roman"/>
          <w:sz w:val="24"/>
          <w:szCs w:val="24"/>
        </w:rPr>
        <w:t>3.2.</w:t>
      </w:r>
      <w:r>
        <w:rPr>
          <w:rFonts w:ascii="Times New Roman" w:hAnsi="Times New Roman"/>
          <w:sz w:val="24"/>
          <w:szCs w:val="24"/>
          <w:lang w:val="en-US"/>
        </w:rPr>
        <w:t> </w:t>
      </w:r>
      <w:r w:rsidRPr="00B22AF3">
        <w:rPr>
          <w:rFonts w:ascii="Times New Roman" w:hAnsi="Times New Roman"/>
          <w:sz w:val="24"/>
          <w:szCs w:val="24"/>
        </w:rPr>
        <w:t>Абонент обязан:</w:t>
      </w:r>
    </w:p>
    <w:p w:rsidR="00090E78" w:rsidRPr="00B22AF3" w:rsidRDefault="00090E78" w:rsidP="00090E78">
      <w:pPr>
        <w:pStyle w:val="FR1"/>
        <w:spacing w:line="252" w:lineRule="auto"/>
        <w:ind w:firstLine="425"/>
        <w:rPr>
          <w:rFonts w:ascii="Times New Roman" w:hAnsi="Times New Roman"/>
          <w:sz w:val="24"/>
          <w:szCs w:val="24"/>
        </w:rPr>
      </w:pPr>
      <w:r>
        <w:rPr>
          <w:rFonts w:ascii="Times New Roman" w:hAnsi="Times New Roman"/>
          <w:sz w:val="24"/>
          <w:szCs w:val="24"/>
        </w:rPr>
        <w:t>3.2.1.</w:t>
      </w:r>
      <w:r>
        <w:rPr>
          <w:rFonts w:ascii="Times New Roman" w:hAnsi="Times New Roman"/>
          <w:sz w:val="24"/>
          <w:szCs w:val="24"/>
          <w:lang w:val="en-US"/>
        </w:rPr>
        <w:t> </w:t>
      </w:r>
      <w:r w:rsidRPr="00B22AF3">
        <w:rPr>
          <w:rFonts w:ascii="Times New Roman" w:hAnsi="Times New Roman"/>
          <w:sz w:val="24"/>
          <w:szCs w:val="24"/>
        </w:rPr>
        <w:t>производить расчеты за газ в соотв</w:t>
      </w:r>
      <w:r>
        <w:rPr>
          <w:rFonts w:ascii="Times New Roman" w:hAnsi="Times New Roman"/>
          <w:sz w:val="24"/>
          <w:szCs w:val="24"/>
        </w:rPr>
        <w:t>етствии с условиями настоящего Д</w:t>
      </w:r>
      <w:r w:rsidRPr="00B22AF3">
        <w:rPr>
          <w:rFonts w:ascii="Times New Roman" w:hAnsi="Times New Roman"/>
          <w:sz w:val="24"/>
          <w:szCs w:val="24"/>
        </w:rPr>
        <w:t xml:space="preserve">оговора; </w:t>
      </w:r>
    </w:p>
    <w:p w:rsidR="00090E78" w:rsidRPr="00B22AF3" w:rsidRDefault="00090E78" w:rsidP="00090E78">
      <w:pPr>
        <w:pStyle w:val="FR1"/>
        <w:spacing w:line="252" w:lineRule="auto"/>
        <w:ind w:firstLine="425"/>
        <w:rPr>
          <w:rFonts w:ascii="Times New Roman" w:hAnsi="Times New Roman"/>
          <w:sz w:val="24"/>
          <w:szCs w:val="24"/>
        </w:rPr>
      </w:pPr>
      <w:r>
        <w:rPr>
          <w:rFonts w:ascii="Times New Roman" w:hAnsi="Times New Roman"/>
          <w:sz w:val="24"/>
          <w:szCs w:val="24"/>
        </w:rPr>
        <w:t>3.2.2.</w:t>
      </w:r>
      <w:r>
        <w:rPr>
          <w:rFonts w:ascii="Times New Roman" w:hAnsi="Times New Roman"/>
          <w:sz w:val="24"/>
          <w:szCs w:val="24"/>
          <w:lang w:val="en-US"/>
        </w:rPr>
        <w:t> </w:t>
      </w:r>
      <w:r w:rsidRPr="00B22AF3">
        <w:rPr>
          <w:rFonts w:ascii="Times New Roman" w:hAnsi="Times New Roman"/>
          <w:sz w:val="24"/>
          <w:szCs w:val="24"/>
        </w:rPr>
        <w:t>незамедлительно извещать Поставщика о повреждении пломбы (пломб) прибора учета газа и (или) пломбы (пломб) на месте присоединения прибора учета газа к газопроводу, а также о возникшей неисправности прибора учета газа путем направления телефонограмм по телефону (384-2) 45-00-40, 65-65-56, 57-43-70, 45-00-35, 8 800 600 05 50, либо в «ЛИЧНОМ КАБИНЕТЕ АБОНЕНТА» https://мойгаз.смородина.онлайн;</w:t>
      </w:r>
    </w:p>
    <w:p w:rsidR="00090E78" w:rsidRPr="00B22AF3" w:rsidRDefault="00090E78" w:rsidP="00090E78">
      <w:pPr>
        <w:pStyle w:val="FR1"/>
        <w:spacing w:line="252" w:lineRule="auto"/>
        <w:ind w:firstLine="425"/>
        <w:rPr>
          <w:rFonts w:ascii="Times New Roman" w:hAnsi="Times New Roman"/>
          <w:sz w:val="24"/>
          <w:szCs w:val="24"/>
        </w:rPr>
      </w:pPr>
      <w:r>
        <w:rPr>
          <w:rFonts w:ascii="Times New Roman" w:hAnsi="Times New Roman"/>
          <w:sz w:val="24"/>
          <w:szCs w:val="24"/>
        </w:rPr>
        <w:t>3.2.3.</w:t>
      </w:r>
      <w:r>
        <w:rPr>
          <w:rFonts w:ascii="Times New Roman" w:hAnsi="Times New Roman"/>
          <w:sz w:val="24"/>
          <w:szCs w:val="24"/>
          <w:lang w:val="en-US"/>
        </w:rPr>
        <w:t> </w:t>
      </w:r>
      <w:r w:rsidRPr="00B22AF3">
        <w:rPr>
          <w:rFonts w:ascii="Times New Roman" w:hAnsi="Times New Roman"/>
          <w:sz w:val="24"/>
          <w:szCs w:val="24"/>
        </w:rPr>
        <w:t>обеспечивать в установленные  сроки представление прибора учета газа для проведения поверки;</w:t>
      </w:r>
    </w:p>
    <w:p w:rsidR="00090E78" w:rsidRPr="00B22AF3" w:rsidRDefault="00090E78" w:rsidP="00090E78">
      <w:pPr>
        <w:pStyle w:val="FR1"/>
        <w:spacing w:line="252" w:lineRule="auto"/>
        <w:ind w:firstLine="425"/>
        <w:rPr>
          <w:rFonts w:ascii="Times New Roman" w:hAnsi="Times New Roman"/>
          <w:sz w:val="24"/>
          <w:szCs w:val="24"/>
        </w:rPr>
      </w:pPr>
      <w:r>
        <w:rPr>
          <w:rFonts w:ascii="Times New Roman" w:hAnsi="Times New Roman"/>
          <w:sz w:val="24"/>
          <w:szCs w:val="24"/>
        </w:rPr>
        <w:t>3.2.4.</w:t>
      </w:r>
      <w:r>
        <w:rPr>
          <w:rFonts w:ascii="Times New Roman" w:hAnsi="Times New Roman"/>
          <w:sz w:val="24"/>
          <w:szCs w:val="24"/>
          <w:lang w:val="en-US"/>
        </w:rPr>
        <w:t> </w:t>
      </w:r>
      <w:r w:rsidRPr="00B22AF3">
        <w:rPr>
          <w:rFonts w:ascii="Times New Roman" w:hAnsi="Times New Roman"/>
          <w:sz w:val="24"/>
          <w:szCs w:val="24"/>
        </w:rPr>
        <w:t>снимать показания прибора учета газа в период с 20-го по 24-е число текущего месяца и передавать их Поставщику не позднее 25-го числа текущего месяца путем направления телефонограмм по телефону (384-2) 45-00-40, 65-65-56, 57-43-70, 45-00-35, 8 800 600 05 50, либо в «ЛИЧНОМ КАБИНЕТЕ АБОНЕНТА» https://мойгаз.смородина.онлайн;</w:t>
      </w:r>
    </w:p>
    <w:p w:rsidR="00090E78" w:rsidRPr="00B22AF3" w:rsidRDefault="00090E78" w:rsidP="00090E78">
      <w:pPr>
        <w:pStyle w:val="FR1"/>
        <w:spacing w:line="252" w:lineRule="auto"/>
        <w:ind w:firstLine="425"/>
        <w:rPr>
          <w:rFonts w:ascii="Times New Roman" w:hAnsi="Times New Roman"/>
          <w:sz w:val="24"/>
          <w:szCs w:val="24"/>
        </w:rPr>
      </w:pPr>
      <w:r w:rsidRPr="00B22AF3">
        <w:rPr>
          <w:rFonts w:ascii="Times New Roman" w:hAnsi="Times New Roman"/>
          <w:sz w:val="24"/>
          <w:szCs w:val="24"/>
        </w:rPr>
        <w:t>3.2.5</w:t>
      </w:r>
      <w:r>
        <w:rPr>
          <w:rFonts w:ascii="Times New Roman" w:hAnsi="Times New Roman"/>
          <w:sz w:val="24"/>
          <w:szCs w:val="24"/>
        </w:rPr>
        <w:t>.</w:t>
      </w:r>
      <w:r>
        <w:rPr>
          <w:rFonts w:ascii="Times New Roman" w:hAnsi="Times New Roman"/>
          <w:sz w:val="24"/>
          <w:szCs w:val="24"/>
          <w:lang w:val="en-US"/>
        </w:rPr>
        <w:t> </w:t>
      </w:r>
      <w:r w:rsidRPr="00B22AF3">
        <w:rPr>
          <w:rFonts w:ascii="Times New Roman" w:hAnsi="Times New Roman"/>
          <w:sz w:val="24"/>
          <w:szCs w:val="24"/>
        </w:rPr>
        <w:t>уведомлять Поставщика в 5-дневный срок в письменной форме о происшедших изменениях сведений, указанных в п. 1.4. настоящего Договора, с предъявлением документов, подтверждающих эти изменения;</w:t>
      </w:r>
    </w:p>
    <w:p w:rsidR="00090E78" w:rsidRPr="00B22AF3" w:rsidRDefault="00090E78" w:rsidP="00090E78">
      <w:pPr>
        <w:pStyle w:val="FR1"/>
        <w:spacing w:line="252" w:lineRule="auto"/>
        <w:ind w:firstLine="425"/>
        <w:rPr>
          <w:rFonts w:ascii="Times New Roman" w:hAnsi="Times New Roman"/>
          <w:sz w:val="24"/>
          <w:szCs w:val="24"/>
        </w:rPr>
      </w:pPr>
      <w:r w:rsidRPr="00B22AF3">
        <w:rPr>
          <w:rFonts w:ascii="Times New Roman" w:hAnsi="Times New Roman"/>
          <w:sz w:val="24"/>
          <w:szCs w:val="24"/>
        </w:rPr>
        <w:t>3.2.6</w:t>
      </w:r>
      <w:r>
        <w:rPr>
          <w:rFonts w:ascii="Times New Roman" w:hAnsi="Times New Roman"/>
          <w:sz w:val="24"/>
          <w:szCs w:val="24"/>
        </w:rPr>
        <w:t>.</w:t>
      </w:r>
      <w:r>
        <w:rPr>
          <w:rFonts w:ascii="Times New Roman" w:hAnsi="Times New Roman"/>
          <w:sz w:val="24"/>
          <w:szCs w:val="24"/>
          <w:lang w:val="en-US"/>
        </w:rPr>
        <w:t> </w:t>
      </w:r>
      <w:r w:rsidRPr="00B22AF3">
        <w:rPr>
          <w:rFonts w:ascii="Times New Roman" w:hAnsi="Times New Roman"/>
          <w:sz w:val="24"/>
          <w:szCs w:val="24"/>
        </w:rPr>
        <w:t xml:space="preserve">предварительно погашать имеющуюся задолженность по оплате за газ  в случае </w:t>
      </w:r>
      <w:r w:rsidRPr="00B22AF3">
        <w:rPr>
          <w:rFonts w:ascii="Times New Roman" w:hAnsi="Times New Roman"/>
          <w:sz w:val="24"/>
          <w:szCs w:val="24"/>
        </w:rPr>
        <w:lastRenderedPageBreak/>
        <w:t>отчуждения помещения, газоснабжение которого производится на основании настоящего договора;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3.2.7.</w:t>
      </w:r>
      <w:r>
        <w:rPr>
          <w:rFonts w:ascii="Times New Roman" w:hAnsi="Times New Roman"/>
          <w:sz w:val="24"/>
          <w:szCs w:val="24"/>
          <w:lang w:val="en-US"/>
        </w:rPr>
        <w:t> </w:t>
      </w:r>
      <w:r>
        <w:rPr>
          <w:rFonts w:ascii="Times New Roman" w:hAnsi="Times New Roman"/>
          <w:sz w:val="24"/>
          <w:szCs w:val="24"/>
        </w:rPr>
        <w:t xml:space="preserve">обеспечивать доступ представителей Поставщика к приборам учета газа и газоиспользующему оборудованию для проведения проверок, указанных в п. 3.4.2. настоящего Договора, контрольного снятия показаний с приборов учета газа и проверки сведений, указанных в п. 1.4. настоящего Договора; </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3.2.8.</w:t>
      </w:r>
      <w:r>
        <w:rPr>
          <w:rFonts w:ascii="Times New Roman" w:hAnsi="Times New Roman"/>
          <w:sz w:val="24"/>
          <w:szCs w:val="24"/>
          <w:lang w:val="en-US"/>
        </w:rPr>
        <w:t> </w:t>
      </w:r>
      <w:r>
        <w:rPr>
          <w:rFonts w:ascii="Times New Roman" w:hAnsi="Times New Roman"/>
          <w:sz w:val="24"/>
          <w:szCs w:val="24"/>
        </w:rPr>
        <w:t>обеспечивать надлежащее техническое состояние ВДГО, своевременно заключать договор о техническом обслуживании ВДГО и аварийно-диспетчерском обеспечении;</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3.2.9.</w:t>
      </w:r>
      <w:r>
        <w:rPr>
          <w:rFonts w:ascii="Times New Roman" w:hAnsi="Times New Roman"/>
          <w:sz w:val="24"/>
          <w:szCs w:val="24"/>
          <w:lang w:val="en-US"/>
        </w:rPr>
        <w:t> </w:t>
      </w:r>
      <w:r>
        <w:rPr>
          <w:rFonts w:ascii="Times New Roman" w:hAnsi="Times New Roman"/>
          <w:sz w:val="24"/>
          <w:szCs w:val="24"/>
        </w:rPr>
        <w:t xml:space="preserve">немедленно сообщать в аварийно-диспетчерскую службу об авариях, утечках и иных чрезвычайных ситуациях, возникающих при пользовании газом. </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3.2.10.</w:t>
      </w:r>
      <w:r>
        <w:rPr>
          <w:rFonts w:ascii="Times New Roman" w:hAnsi="Times New Roman"/>
          <w:sz w:val="24"/>
          <w:szCs w:val="24"/>
          <w:lang w:val="en-US"/>
        </w:rPr>
        <w:t> </w:t>
      </w:r>
      <w:r>
        <w:rPr>
          <w:rFonts w:ascii="Times New Roman" w:hAnsi="Times New Roman"/>
          <w:sz w:val="24"/>
          <w:szCs w:val="24"/>
        </w:rPr>
        <w:t xml:space="preserve">предоставить Поставщику свои полные и достоверные контактные данные, а также </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контактные данные своих доверенных лиц имеющих доступ в помещение, газоснабжение которого обеспечивается, для целей осуществления уведомления абонента; в пятидневный срок сообщать Поставщику новые контактные данные в случае их изменения.</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3.3.</w:t>
      </w:r>
      <w:r>
        <w:rPr>
          <w:rFonts w:ascii="Times New Roman" w:hAnsi="Times New Roman"/>
          <w:sz w:val="24"/>
          <w:szCs w:val="24"/>
          <w:lang w:val="en-US"/>
        </w:rPr>
        <w:t> </w:t>
      </w:r>
      <w:r>
        <w:rPr>
          <w:rFonts w:ascii="Times New Roman" w:hAnsi="Times New Roman"/>
          <w:sz w:val="24"/>
          <w:szCs w:val="24"/>
        </w:rPr>
        <w:t>Поставщик вправе:</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3.3.1.</w:t>
      </w:r>
      <w:r>
        <w:rPr>
          <w:rFonts w:ascii="Times New Roman" w:hAnsi="Times New Roman"/>
          <w:sz w:val="24"/>
          <w:szCs w:val="24"/>
          <w:lang w:val="en-US"/>
        </w:rPr>
        <w:t> </w:t>
      </w:r>
      <w:r>
        <w:rPr>
          <w:rFonts w:ascii="Times New Roman" w:hAnsi="Times New Roman"/>
          <w:sz w:val="24"/>
          <w:szCs w:val="24"/>
        </w:rPr>
        <w:t>при проведении проверок посещать помещения, где установлены газоиспользующее оборудование и приборы учета газа;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3.3.2.</w:t>
      </w:r>
      <w:r>
        <w:rPr>
          <w:rFonts w:ascii="Times New Roman" w:hAnsi="Times New Roman"/>
          <w:sz w:val="24"/>
          <w:szCs w:val="24"/>
          <w:lang w:val="en-US"/>
        </w:rPr>
        <w:t> </w:t>
      </w:r>
      <w:r>
        <w:rPr>
          <w:rFonts w:ascii="Times New Roman" w:hAnsi="Times New Roman"/>
          <w:sz w:val="24"/>
          <w:szCs w:val="24"/>
        </w:rPr>
        <w:t>приостанавливать в одностороннем порядке подачу газа до полного погашения Абонентом задолженности по оплате потребленного газа.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w:t>
      </w:r>
      <w:r>
        <w:rPr>
          <w:rFonts w:ascii="Times New Roman" w:hAnsi="Times New Roman"/>
          <w:sz w:val="24"/>
          <w:szCs w:val="24"/>
          <w:lang w:val="en-US"/>
        </w:rPr>
        <w:t> </w:t>
      </w:r>
      <w:r>
        <w:rPr>
          <w:rFonts w:ascii="Times New Roman" w:hAnsi="Times New Roman"/>
          <w:sz w:val="24"/>
          <w:szCs w:val="24"/>
        </w:rPr>
        <w:t>Поставщик обязан:</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3.4.1.</w:t>
      </w:r>
      <w:r>
        <w:rPr>
          <w:rFonts w:ascii="Times New Roman" w:hAnsi="Times New Roman"/>
          <w:sz w:val="24"/>
          <w:szCs w:val="24"/>
          <w:lang w:val="en-US"/>
        </w:rPr>
        <w:t> </w:t>
      </w:r>
      <w:r>
        <w:rPr>
          <w:rFonts w:ascii="Times New Roman" w:hAnsi="Times New Roman"/>
          <w:sz w:val="24"/>
          <w:szCs w:val="24"/>
        </w:rPr>
        <w:t>обеспечивать круглосуточную подачу Абоненту газа надлежащего качества в необходимом количестве;</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3.4.2.</w:t>
      </w:r>
      <w:r>
        <w:rPr>
          <w:rFonts w:ascii="Times New Roman" w:hAnsi="Times New Roman"/>
          <w:sz w:val="24"/>
          <w:szCs w:val="24"/>
          <w:lang w:val="en-US"/>
        </w:rPr>
        <w:t> </w:t>
      </w:r>
      <w:r>
        <w:rPr>
          <w:rFonts w:ascii="Times New Roman" w:hAnsi="Times New Roman"/>
          <w:sz w:val="24"/>
          <w:szCs w:val="24"/>
        </w:rPr>
        <w:t>Осуществлять не реже 1 раза в год, а также в случае поступления от Абонента соответствующей заявки проверку технического состояния прибора учета газа, технического состояния и сохранности пломб на приборе учета газа и на месте, где прибор учета газа присоединен к газопроводу (далее – Проверка);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3.4.3.</w:t>
      </w:r>
      <w:r>
        <w:rPr>
          <w:rFonts w:ascii="Times New Roman" w:hAnsi="Times New Roman"/>
          <w:sz w:val="24"/>
          <w:szCs w:val="24"/>
          <w:lang w:val="en-US"/>
        </w:rPr>
        <w:t> </w:t>
      </w:r>
      <w:r>
        <w:rPr>
          <w:rFonts w:ascii="Times New Roman" w:hAnsi="Times New Roman"/>
          <w:sz w:val="24"/>
          <w:szCs w:val="24"/>
        </w:rPr>
        <w:t>уведомлять абонента  о дате и времени проведения проверки;</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3.4.4.</w:t>
      </w:r>
      <w:r>
        <w:rPr>
          <w:rFonts w:ascii="Times New Roman" w:hAnsi="Times New Roman"/>
          <w:sz w:val="24"/>
          <w:szCs w:val="24"/>
          <w:lang w:val="en-US"/>
        </w:rPr>
        <w:t> </w:t>
      </w:r>
      <w:r>
        <w:rPr>
          <w:rFonts w:ascii="Times New Roman" w:hAnsi="Times New Roman"/>
          <w:sz w:val="24"/>
          <w:szCs w:val="24"/>
        </w:rPr>
        <w:t>уведомлять абонентов через средства массовой информации об изменении цен (тарифов) на газ;</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3.4.5.</w:t>
      </w:r>
      <w:r>
        <w:rPr>
          <w:rFonts w:ascii="Times New Roman" w:hAnsi="Times New Roman"/>
          <w:sz w:val="24"/>
          <w:szCs w:val="24"/>
          <w:lang w:val="en-US"/>
        </w:rPr>
        <w:t> </w:t>
      </w:r>
      <w:r>
        <w:rPr>
          <w:rFonts w:ascii="Times New Roman" w:hAnsi="Times New Roman"/>
          <w:sz w:val="24"/>
          <w:szCs w:val="24"/>
        </w:rPr>
        <w:t>своевременно информировать Абонента об ограничении или полном прекращении подачи газа, кроме случаев непредвиденного характера (аварийное отключение, угроза возникновения аварии).</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3.4.6.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3.4.7. предоставлять абонентам по их обращениям информацию о дополнительных и сопутствующих поставкам газа услугах и их стоимости.</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3.4.8. обеспечивать прием уведомлений, передаваемых абонентами,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3.4.9. обеспечивать выполнение заявок абонентов в течение 5 рабочих дней.</w:t>
      </w:r>
    </w:p>
    <w:p w:rsidR="00950C06" w:rsidRDefault="00950C06" w:rsidP="00950C06">
      <w:pPr>
        <w:pStyle w:val="FR1"/>
        <w:spacing w:line="252" w:lineRule="auto"/>
        <w:ind w:firstLine="425"/>
        <w:rPr>
          <w:rFonts w:ascii="Times New Roman" w:hAnsi="Times New Roman"/>
          <w:sz w:val="24"/>
          <w:szCs w:val="24"/>
        </w:rPr>
      </w:pPr>
    </w:p>
    <w:p w:rsidR="00950C06" w:rsidRDefault="00950C06" w:rsidP="00950C06">
      <w:pPr>
        <w:spacing w:before="60" w:after="60" w:line="252" w:lineRule="auto"/>
        <w:ind w:left="0" w:firstLine="425"/>
        <w:jc w:val="center"/>
        <w:rPr>
          <w:b/>
          <w:sz w:val="24"/>
          <w:szCs w:val="24"/>
        </w:rPr>
      </w:pPr>
      <w:r>
        <w:rPr>
          <w:b/>
          <w:sz w:val="24"/>
          <w:szCs w:val="24"/>
        </w:rPr>
        <w:t>4. Цена и порядок расчетов</w:t>
      </w:r>
    </w:p>
    <w:p w:rsidR="00950C06" w:rsidRDefault="00950C06" w:rsidP="00950C06">
      <w:pPr>
        <w:pStyle w:val="FR1"/>
        <w:spacing w:line="252" w:lineRule="auto"/>
        <w:ind w:firstLine="425"/>
        <w:rPr>
          <w:rFonts w:ascii="Times New Roman" w:hAnsi="Times New Roman"/>
          <w:sz w:val="24"/>
          <w:szCs w:val="24"/>
          <w:u w:val="single"/>
          <w:lang w:val="en-US"/>
        </w:rPr>
      </w:pPr>
      <w:r>
        <w:rPr>
          <w:rFonts w:ascii="Times New Roman" w:hAnsi="Times New Roman"/>
          <w:sz w:val="24"/>
          <w:szCs w:val="24"/>
        </w:rPr>
        <w:t>4.1.</w:t>
      </w:r>
      <w:r>
        <w:rPr>
          <w:rFonts w:ascii="Times New Roman" w:hAnsi="Times New Roman"/>
          <w:sz w:val="24"/>
          <w:szCs w:val="24"/>
          <w:lang w:val="en-US"/>
        </w:rPr>
        <w:t> </w:t>
      </w:r>
      <w:r>
        <w:rPr>
          <w:rFonts w:ascii="Times New Roman" w:hAnsi="Times New Roman"/>
          <w:sz w:val="24"/>
          <w:szCs w:val="24"/>
        </w:rPr>
        <w:t xml:space="preserve">Розничная цена на газ для населения устанавливается уполномоченным органом по регулированию тарифов на газ и составляет </w:t>
      </w:r>
      <w:r w:rsidR="00CE4981">
        <w:rPr>
          <w:rFonts w:ascii="Times New Roman" w:hAnsi="Times New Roman"/>
          <w:sz w:val="24"/>
          <w:szCs w:val="24"/>
          <w:u w:val="single"/>
        </w:rPr>
        <w:t>______</w:t>
      </w:r>
      <w:r>
        <w:rPr>
          <w:rFonts w:ascii="Times New Roman" w:hAnsi="Times New Roman"/>
          <w:sz w:val="24"/>
          <w:szCs w:val="24"/>
          <w:u w:val="single"/>
        </w:rPr>
        <w:t xml:space="preserve"> руб./</w:t>
      </w:r>
      <w:proofErr w:type="spellStart"/>
      <w:r>
        <w:rPr>
          <w:rFonts w:ascii="Times New Roman" w:hAnsi="Times New Roman"/>
          <w:sz w:val="24"/>
          <w:szCs w:val="24"/>
          <w:u w:val="single"/>
        </w:rPr>
        <w:t>куб.м</w:t>
      </w:r>
      <w:proofErr w:type="spellEnd"/>
      <w:r>
        <w:rPr>
          <w:rFonts w:ascii="Times New Roman" w:hAnsi="Times New Roman"/>
          <w:sz w:val="24"/>
          <w:szCs w:val="24"/>
          <w:u w:val="single"/>
        </w:rPr>
        <w:t>.</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4.2. Размер платы за потребленный газ рассчитывается в соответствии с п. 41 Правил поставки газа как произведение объема потребленного газа, определенного по п. 2 настоящего Договора, и розничной цены на газ.</w:t>
      </w:r>
    </w:p>
    <w:p w:rsidR="00DE3416" w:rsidRDefault="00950C06" w:rsidP="00DE3416">
      <w:pPr>
        <w:pStyle w:val="3"/>
        <w:spacing w:after="120"/>
        <w:ind w:left="0" w:right="0" w:firstLine="425"/>
        <w:jc w:val="both"/>
        <w:rPr>
          <w:b w:val="0"/>
          <w:szCs w:val="22"/>
        </w:rPr>
      </w:pPr>
      <w:r>
        <w:rPr>
          <w:b w:val="0"/>
          <w:szCs w:val="22"/>
        </w:rPr>
        <w:t>4.3.</w:t>
      </w:r>
      <w:r>
        <w:rPr>
          <w:b w:val="0"/>
          <w:szCs w:val="22"/>
          <w:lang w:val="en-US"/>
        </w:rPr>
        <w:t> </w:t>
      </w:r>
      <w:r w:rsidR="00DE3416">
        <w:rPr>
          <w:b w:val="0"/>
          <w:szCs w:val="22"/>
        </w:rPr>
        <w:t>.</w:t>
      </w:r>
      <w:r w:rsidR="00DE3416">
        <w:rPr>
          <w:b w:val="0"/>
          <w:szCs w:val="22"/>
          <w:lang w:val="en-US"/>
        </w:rPr>
        <w:t> </w:t>
      </w:r>
      <w:r w:rsidR="00DE3416" w:rsidRPr="00B22AF3">
        <w:rPr>
          <w:b w:val="0"/>
          <w:szCs w:val="22"/>
        </w:rPr>
        <w:t xml:space="preserve">Доставка платежных документов на оплату за газ и уведомлений, для которых Правилами поставки газа не предусмотрен порядок направления, осуществляется следующим </w:t>
      </w:r>
      <w:r w:rsidR="00DE3416" w:rsidRPr="00B22AF3">
        <w:rPr>
          <w:b w:val="0"/>
          <w:szCs w:val="22"/>
        </w:rPr>
        <w:lastRenderedPageBreak/>
        <w:t>выбранным Абонентом способом (</w:t>
      </w:r>
      <w:r w:rsidR="00DE3416" w:rsidRPr="00B22AF3">
        <w:rPr>
          <w:b w:val="0"/>
          <w:i/>
          <w:szCs w:val="22"/>
        </w:rPr>
        <w:t>нужное заполнить, проставить любой знак в квадрате, расположенном справа от выбранного Абонентом способа доставки</w:t>
      </w:r>
      <w:r w:rsidR="00DE3416" w:rsidRPr="00B22AF3">
        <w:rPr>
          <w:b w:val="0"/>
          <w:szCs w:val="22"/>
        </w:rPr>
        <w:t>):</w:t>
      </w:r>
    </w:p>
    <w:tbl>
      <w:tblPr>
        <w:tblW w:w="10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47"/>
        <w:gridCol w:w="1709"/>
      </w:tblGrid>
      <w:tr w:rsidR="00DE3416" w:rsidRPr="00B22AF3" w:rsidTr="00872550">
        <w:trPr>
          <w:trHeight w:val="312"/>
        </w:trPr>
        <w:tc>
          <w:tcPr>
            <w:tcW w:w="8647" w:type="dxa"/>
            <w:tcBorders>
              <w:top w:val="single" w:sz="8" w:space="0" w:color="auto"/>
              <w:left w:val="single" w:sz="8" w:space="0" w:color="auto"/>
              <w:bottom w:val="single" w:sz="8" w:space="0" w:color="auto"/>
              <w:right w:val="single" w:sz="8" w:space="0" w:color="auto"/>
            </w:tcBorders>
            <w:shd w:val="clear" w:color="auto" w:fill="F3F3F3"/>
            <w:vAlign w:val="center"/>
            <w:hideMark/>
          </w:tcPr>
          <w:p w:rsidR="00DE3416" w:rsidRPr="00B22AF3" w:rsidRDefault="00DE3416" w:rsidP="00872550">
            <w:pPr>
              <w:widowControl/>
              <w:snapToGrid w:val="0"/>
              <w:spacing w:before="0" w:line="276" w:lineRule="auto"/>
              <w:ind w:left="0" w:firstLine="0"/>
              <w:jc w:val="center"/>
              <w:rPr>
                <w:b/>
                <w:bCs/>
                <w:snapToGrid/>
                <w:sz w:val="18"/>
                <w:szCs w:val="24"/>
                <w:lang w:eastAsia="en-US"/>
              </w:rPr>
            </w:pPr>
            <w:r w:rsidRPr="00B22AF3">
              <w:rPr>
                <w:b/>
                <w:bCs/>
                <w:snapToGrid/>
                <w:sz w:val="18"/>
                <w:szCs w:val="24"/>
                <w:lang w:eastAsia="en-US"/>
              </w:rPr>
              <w:t xml:space="preserve">способ доставки </w:t>
            </w:r>
          </w:p>
        </w:tc>
        <w:tc>
          <w:tcPr>
            <w:tcW w:w="1709" w:type="dxa"/>
            <w:tcBorders>
              <w:top w:val="single" w:sz="8" w:space="0" w:color="auto"/>
              <w:left w:val="single" w:sz="8" w:space="0" w:color="auto"/>
              <w:bottom w:val="single" w:sz="8" w:space="0" w:color="auto"/>
              <w:right w:val="single" w:sz="8" w:space="0" w:color="auto"/>
            </w:tcBorders>
            <w:shd w:val="clear" w:color="auto" w:fill="F3F3F3"/>
            <w:vAlign w:val="center"/>
            <w:hideMark/>
          </w:tcPr>
          <w:p w:rsidR="00DE3416" w:rsidRPr="00B22AF3" w:rsidRDefault="00DE3416" w:rsidP="00872550">
            <w:pPr>
              <w:widowControl/>
              <w:snapToGrid w:val="0"/>
              <w:spacing w:before="0" w:line="276" w:lineRule="auto"/>
              <w:ind w:left="0" w:firstLine="0"/>
              <w:jc w:val="center"/>
              <w:rPr>
                <w:b/>
                <w:bCs/>
                <w:snapToGrid/>
                <w:sz w:val="18"/>
                <w:szCs w:val="24"/>
                <w:lang w:eastAsia="en-US"/>
              </w:rPr>
            </w:pPr>
            <w:r w:rsidRPr="00B22AF3">
              <w:rPr>
                <w:b/>
                <w:bCs/>
                <w:snapToGrid/>
                <w:sz w:val="18"/>
                <w:szCs w:val="24"/>
                <w:lang w:eastAsia="en-US"/>
              </w:rPr>
              <w:t>Способ доставки, выбранный Абонентом</w:t>
            </w:r>
          </w:p>
        </w:tc>
      </w:tr>
    </w:tbl>
    <w:p w:rsidR="00DE3416" w:rsidRPr="00B22AF3" w:rsidRDefault="00DE3416" w:rsidP="00DE3416">
      <w:pPr>
        <w:widowControl/>
        <w:spacing w:before="0"/>
        <w:ind w:left="0" w:firstLine="0"/>
        <w:jc w:val="left"/>
        <w:rPr>
          <w:snapToGrid/>
          <w:sz w:val="8"/>
          <w:szCs w:val="8"/>
        </w:rPr>
      </w:pPr>
    </w:p>
    <w:tbl>
      <w:tblPr>
        <w:tblW w:w="10348"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9"/>
        <w:gridCol w:w="8308"/>
        <w:gridCol w:w="1701"/>
      </w:tblGrid>
      <w:tr w:rsidR="00DE3416" w:rsidRPr="00B22AF3" w:rsidTr="00872550">
        <w:trPr>
          <w:trHeight w:val="367"/>
        </w:trPr>
        <w:tc>
          <w:tcPr>
            <w:tcW w:w="33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DE3416" w:rsidRPr="00B22AF3" w:rsidRDefault="00DE3416" w:rsidP="00872550">
            <w:pPr>
              <w:widowControl/>
              <w:snapToGrid w:val="0"/>
              <w:spacing w:before="0" w:line="276" w:lineRule="auto"/>
              <w:ind w:left="0" w:firstLine="0"/>
              <w:jc w:val="center"/>
              <w:rPr>
                <w:b/>
                <w:bCs/>
                <w:snapToGrid/>
                <w:sz w:val="18"/>
                <w:szCs w:val="24"/>
                <w:lang w:eastAsia="en-US"/>
              </w:rPr>
            </w:pPr>
            <w:r w:rsidRPr="00B22AF3">
              <w:rPr>
                <w:b/>
                <w:bCs/>
                <w:snapToGrid/>
                <w:sz w:val="18"/>
                <w:szCs w:val="24"/>
                <w:lang w:eastAsia="en-US"/>
              </w:rPr>
              <w:t>1</w:t>
            </w:r>
          </w:p>
        </w:tc>
        <w:tc>
          <w:tcPr>
            <w:tcW w:w="830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E3416" w:rsidRPr="00B22AF3" w:rsidRDefault="00DE3416" w:rsidP="00872550">
            <w:pPr>
              <w:widowControl/>
              <w:spacing w:before="0" w:line="276" w:lineRule="auto"/>
              <w:ind w:left="0" w:right="114" w:firstLine="0"/>
              <w:jc w:val="left"/>
              <w:rPr>
                <w:snapToGrid/>
                <w:color w:val="22272F"/>
                <w:sz w:val="18"/>
                <w:lang w:val="en-US" w:eastAsia="en-US"/>
              </w:rPr>
            </w:pPr>
            <w:r w:rsidRPr="00B22AF3">
              <w:rPr>
                <w:snapToGrid/>
                <w:color w:val="22272F"/>
                <w:sz w:val="18"/>
                <w:szCs w:val="24"/>
                <w:lang w:eastAsia="en-US"/>
              </w:rPr>
              <w:t>По почтовому адресу:</w:t>
            </w:r>
          </w:p>
        </w:tc>
        <w:tc>
          <w:tcPr>
            <w:tcW w:w="1701" w:type="dxa"/>
            <w:tcBorders>
              <w:top w:val="single" w:sz="8" w:space="0" w:color="auto"/>
              <w:left w:val="single" w:sz="8" w:space="0" w:color="auto"/>
              <w:bottom w:val="single" w:sz="8" w:space="0" w:color="auto"/>
              <w:right w:val="single" w:sz="8" w:space="0" w:color="auto"/>
            </w:tcBorders>
            <w:vAlign w:val="center"/>
          </w:tcPr>
          <w:p w:rsidR="00DE3416" w:rsidRPr="00B22AF3" w:rsidRDefault="00DE3416" w:rsidP="00872550">
            <w:pPr>
              <w:widowControl/>
              <w:snapToGrid w:val="0"/>
              <w:spacing w:before="0" w:line="276" w:lineRule="auto"/>
              <w:ind w:left="0" w:firstLine="0"/>
              <w:jc w:val="center"/>
              <w:rPr>
                <w:b/>
                <w:bCs/>
                <w:snapToGrid/>
                <w:sz w:val="14"/>
                <w:szCs w:val="16"/>
                <w:lang w:eastAsia="en-US"/>
              </w:rPr>
            </w:pPr>
          </w:p>
        </w:tc>
      </w:tr>
    </w:tbl>
    <w:p w:rsidR="00DE3416" w:rsidRPr="00B22AF3" w:rsidRDefault="00DE3416" w:rsidP="00DE3416">
      <w:pPr>
        <w:widowControl/>
        <w:spacing w:before="0"/>
        <w:ind w:left="0" w:firstLine="0"/>
        <w:jc w:val="left"/>
        <w:rPr>
          <w:snapToGrid/>
          <w:sz w:val="6"/>
          <w:szCs w:val="8"/>
        </w:rPr>
      </w:pPr>
    </w:p>
    <w:tbl>
      <w:tblPr>
        <w:tblW w:w="10348"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9"/>
        <w:gridCol w:w="8308"/>
        <w:gridCol w:w="1701"/>
      </w:tblGrid>
      <w:tr w:rsidR="00DE3416" w:rsidRPr="00B22AF3" w:rsidTr="00872550">
        <w:trPr>
          <w:trHeight w:val="91"/>
        </w:trPr>
        <w:tc>
          <w:tcPr>
            <w:tcW w:w="33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DE3416" w:rsidRPr="00B22AF3" w:rsidRDefault="00DE3416" w:rsidP="00872550">
            <w:pPr>
              <w:widowControl/>
              <w:snapToGrid w:val="0"/>
              <w:spacing w:before="0" w:line="276" w:lineRule="auto"/>
              <w:ind w:left="0" w:firstLine="0"/>
              <w:jc w:val="center"/>
              <w:rPr>
                <w:b/>
                <w:bCs/>
                <w:snapToGrid/>
                <w:sz w:val="18"/>
                <w:szCs w:val="24"/>
                <w:lang w:eastAsia="en-US"/>
              </w:rPr>
            </w:pPr>
            <w:r w:rsidRPr="00B22AF3">
              <w:rPr>
                <w:b/>
                <w:bCs/>
                <w:snapToGrid/>
                <w:sz w:val="18"/>
                <w:szCs w:val="24"/>
                <w:lang w:eastAsia="en-US"/>
              </w:rPr>
              <w:t>2</w:t>
            </w:r>
          </w:p>
        </w:tc>
        <w:tc>
          <w:tcPr>
            <w:tcW w:w="830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E3416" w:rsidRPr="00B22AF3" w:rsidRDefault="00DE3416" w:rsidP="00872550">
            <w:pPr>
              <w:widowControl/>
              <w:spacing w:before="0" w:line="276" w:lineRule="auto"/>
              <w:ind w:left="0" w:right="114" w:firstLine="0"/>
              <w:jc w:val="left"/>
              <w:rPr>
                <w:snapToGrid/>
                <w:color w:val="22272F"/>
                <w:sz w:val="18"/>
                <w:lang w:val="en-US" w:eastAsia="en-US"/>
              </w:rPr>
            </w:pPr>
            <w:r w:rsidRPr="00B22AF3">
              <w:rPr>
                <w:snapToGrid/>
                <w:color w:val="22272F"/>
                <w:sz w:val="18"/>
                <w:szCs w:val="24"/>
                <w:lang w:eastAsia="en-US"/>
              </w:rPr>
              <w:t xml:space="preserve">по адресу электронной почты, без направления копии на бумажном носителе: </w:t>
            </w:r>
          </w:p>
        </w:tc>
        <w:tc>
          <w:tcPr>
            <w:tcW w:w="1701" w:type="dxa"/>
            <w:tcBorders>
              <w:top w:val="single" w:sz="8" w:space="0" w:color="auto"/>
              <w:left w:val="single" w:sz="8" w:space="0" w:color="auto"/>
              <w:bottom w:val="single" w:sz="8" w:space="0" w:color="auto"/>
              <w:right w:val="single" w:sz="8" w:space="0" w:color="auto"/>
            </w:tcBorders>
            <w:vAlign w:val="center"/>
          </w:tcPr>
          <w:p w:rsidR="00DE3416" w:rsidRPr="00B22AF3" w:rsidRDefault="00DE3416" w:rsidP="00872550">
            <w:pPr>
              <w:widowControl/>
              <w:snapToGrid w:val="0"/>
              <w:spacing w:before="0" w:line="276" w:lineRule="auto"/>
              <w:ind w:left="0" w:firstLine="0"/>
              <w:jc w:val="center"/>
              <w:rPr>
                <w:b/>
                <w:bCs/>
                <w:snapToGrid/>
                <w:sz w:val="14"/>
                <w:szCs w:val="16"/>
                <w:lang w:eastAsia="en-US"/>
              </w:rPr>
            </w:pPr>
          </w:p>
        </w:tc>
      </w:tr>
    </w:tbl>
    <w:p w:rsidR="00DE3416" w:rsidRPr="00B22AF3" w:rsidRDefault="00DE3416" w:rsidP="00DE3416">
      <w:pPr>
        <w:widowControl/>
        <w:spacing w:before="0"/>
        <w:ind w:left="0" w:firstLine="0"/>
        <w:jc w:val="left"/>
        <w:rPr>
          <w:snapToGrid/>
          <w:sz w:val="6"/>
          <w:szCs w:val="8"/>
        </w:rPr>
      </w:pPr>
    </w:p>
    <w:tbl>
      <w:tblPr>
        <w:tblW w:w="10348"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9"/>
        <w:gridCol w:w="8308"/>
        <w:gridCol w:w="1701"/>
      </w:tblGrid>
      <w:tr w:rsidR="00DE3416" w:rsidRPr="00B22AF3" w:rsidTr="00872550">
        <w:trPr>
          <w:trHeight w:val="91"/>
        </w:trPr>
        <w:tc>
          <w:tcPr>
            <w:tcW w:w="33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DE3416" w:rsidRPr="00B22AF3" w:rsidRDefault="00DE3416" w:rsidP="00872550">
            <w:pPr>
              <w:widowControl/>
              <w:snapToGrid w:val="0"/>
              <w:spacing w:before="0" w:line="276" w:lineRule="auto"/>
              <w:ind w:left="0" w:firstLine="0"/>
              <w:jc w:val="center"/>
              <w:rPr>
                <w:b/>
                <w:bCs/>
                <w:snapToGrid/>
                <w:sz w:val="18"/>
                <w:szCs w:val="24"/>
                <w:lang w:eastAsia="en-US"/>
              </w:rPr>
            </w:pPr>
            <w:r w:rsidRPr="00B22AF3">
              <w:rPr>
                <w:b/>
                <w:bCs/>
                <w:snapToGrid/>
                <w:sz w:val="18"/>
                <w:szCs w:val="24"/>
                <w:lang w:eastAsia="en-US"/>
              </w:rPr>
              <w:t>3</w:t>
            </w:r>
          </w:p>
        </w:tc>
        <w:tc>
          <w:tcPr>
            <w:tcW w:w="830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E3416" w:rsidRPr="00B22AF3" w:rsidRDefault="00DE3416" w:rsidP="00872550">
            <w:pPr>
              <w:widowControl/>
              <w:snapToGrid w:val="0"/>
              <w:spacing w:before="0" w:line="276" w:lineRule="auto"/>
              <w:ind w:left="0" w:right="114" w:firstLine="0"/>
              <w:rPr>
                <w:bCs/>
                <w:snapToGrid/>
                <w:sz w:val="18"/>
                <w:szCs w:val="24"/>
                <w:lang w:eastAsia="en-US"/>
              </w:rPr>
            </w:pPr>
            <w:r w:rsidRPr="00B22AF3">
              <w:rPr>
                <w:snapToGrid/>
                <w:color w:val="22272F"/>
                <w:sz w:val="18"/>
                <w:szCs w:val="24"/>
                <w:lang w:eastAsia="en-US"/>
              </w:rPr>
              <w:t>через личный кабинет Абонента (</w:t>
            </w:r>
            <w:r w:rsidRPr="00B22AF3">
              <w:rPr>
                <w:snapToGrid/>
                <w:color w:val="0000FF"/>
                <w:sz w:val="18"/>
                <w:szCs w:val="24"/>
                <w:u w:val="single"/>
                <w:lang w:eastAsia="en-US"/>
              </w:rPr>
              <w:t>https://мойгаз.смородина.онлайн</w:t>
            </w:r>
            <w:r w:rsidRPr="00B22AF3">
              <w:rPr>
                <w:snapToGrid/>
                <w:sz w:val="18"/>
                <w:szCs w:val="24"/>
                <w:lang w:eastAsia="en-US"/>
              </w:rPr>
              <w:t xml:space="preserve">), </w:t>
            </w:r>
            <w:r w:rsidRPr="00B22AF3">
              <w:rPr>
                <w:snapToGrid/>
                <w:color w:val="22272F"/>
                <w:sz w:val="18"/>
                <w:szCs w:val="24"/>
                <w:lang w:eastAsia="en-US"/>
              </w:rPr>
              <w:t>без направления копии на бумажном носителе.</w:t>
            </w:r>
          </w:p>
        </w:tc>
        <w:tc>
          <w:tcPr>
            <w:tcW w:w="1701" w:type="dxa"/>
            <w:tcBorders>
              <w:top w:val="single" w:sz="8" w:space="0" w:color="auto"/>
              <w:left w:val="single" w:sz="8" w:space="0" w:color="auto"/>
              <w:bottom w:val="single" w:sz="8" w:space="0" w:color="auto"/>
              <w:right w:val="single" w:sz="8" w:space="0" w:color="auto"/>
            </w:tcBorders>
            <w:vAlign w:val="center"/>
          </w:tcPr>
          <w:p w:rsidR="00DE3416" w:rsidRPr="00B22AF3" w:rsidRDefault="00DE3416" w:rsidP="00872550">
            <w:pPr>
              <w:widowControl/>
              <w:snapToGrid w:val="0"/>
              <w:spacing w:before="0" w:line="276" w:lineRule="auto"/>
              <w:ind w:left="0" w:firstLine="0"/>
              <w:jc w:val="center"/>
              <w:rPr>
                <w:b/>
                <w:bCs/>
                <w:snapToGrid/>
                <w:sz w:val="14"/>
                <w:szCs w:val="16"/>
                <w:lang w:eastAsia="en-US"/>
              </w:rPr>
            </w:pPr>
          </w:p>
        </w:tc>
      </w:tr>
    </w:tbl>
    <w:p w:rsidR="00DE3416" w:rsidRPr="00B22AF3" w:rsidRDefault="00DE3416" w:rsidP="00DE3416">
      <w:pPr>
        <w:widowControl/>
        <w:spacing w:before="0"/>
        <w:ind w:left="0" w:firstLine="0"/>
        <w:jc w:val="left"/>
        <w:rPr>
          <w:snapToGrid/>
          <w:sz w:val="8"/>
          <w:szCs w:val="8"/>
        </w:rPr>
      </w:pPr>
    </w:p>
    <w:p w:rsidR="00DE3416" w:rsidRPr="00B22AF3" w:rsidRDefault="00DE3416" w:rsidP="00DE3416">
      <w:pPr>
        <w:widowControl/>
        <w:shd w:val="clear" w:color="auto" w:fill="FFFFFF"/>
        <w:spacing w:before="0"/>
        <w:ind w:left="0" w:firstLine="426"/>
        <w:jc w:val="left"/>
        <w:rPr>
          <w:snapToGrid/>
          <w:color w:val="22272F"/>
          <w:sz w:val="24"/>
          <w:szCs w:val="24"/>
        </w:rPr>
      </w:pPr>
      <w:r w:rsidRPr="00B22AF3">
        <w:rPr>
          <w:snapToGrid/>
          <w:color w:val="22272F"/>
          <w:sz w:val="24"/>
          <w:szCs w:val="24"/>
        </w:rPr>
        <w:t>Платежные документы на оплату за газ и уведомления, направленные по электронной почте и (или) через личный кабинет Абонента, считаются надлежащим образом доставленными на следующий календарный день после:</w:t>
      </w:r>
    </w:p>
    <w:p w:rsidR="00DE3416" w:rsidRPr="00B22AF3" w:rsidRDefault="00DE3416" w:rsidP="00DE3416">
      <w:pPr>
        <w:widowControl/>
        <w:shd w:val="clear" w:color="auto" w:fill="FFFFFF"/>
        <w:spacing w:before="0"/>
        <w:ind w:left="0" w:firstLine="426"/>
        <w:jc w:val="left"/>
        <w:rPr>
          <w:snapToGrid/>
          <w:color w:val="22272F"/>
          <w:sz w:val="24"/>
          <w:szCs w:val="24"/>
        </w:rPr>
      </w:pPr>
      <w:r w:rsidRPr="00B22AF3">
        <w:rPr>
          <w:snapToGrid/>
          <w:color w:val="22272F"/>
          <w:sz w:val="24"/>
          <w:szCs w:val="24"/>
        </w:rPr>
        <w:t>- отправления Поставщиком на адрес электронной почты, предоставленный Абонентом;</w:t>
      </w:r>
    </w:p>
    <w:p w:rsidR="00DE3416" w:rsidRPr="00B22AF3" w:rsidRDefault="00DE3416" w:rsidP="00DE3416">
      <w:pPr>
        <w:widowControl/>
        <w:shd w:val="clear" w:color="auto" w:fill="FFFFFF"/>
        <w:spacing w:before="0"/>
        <w:ind w:left="0" w:firstLine="426"/>
        <w:jc w:val="left"/>
        <w:rPr>
          <w:snapToGrid/>
          <w:color w:val="22272F"/>
          <w:sz w:val="24"/>
          <w:szCs w:val="24"/>
        </w:rPr>
      </w:pPr>
      <w:r w:rsidRPr="00B22AF3">
        <w:rPr>
          <w:snapToGrid/>
          <w:color w:val="22272F"/>
          <w:sz w:val="24"/>
          <w:szCs w:val="24"/>
        </w:rPr>
        <w:t>- размещения Поставщиком в личном кабинете Абонента.</w:t>
      </w:r>
    </w:p>
    <w:p w:rsidR="00950C06" w:rsidRPr="00DE3416" w:rsidRDefault="00DE3416" w:rsidP="00DE3416">
      <w:pPr>
        <w:spacing w:before="0"/>
        <w:ind w:left="159" w:firstLine="318"/>
      </w:pPr>
      <w:r w:rsidRPr="00B22AF3">
        <w:rPr>
          <w:snapToGrid/>
          <w:color w:val="22272F"/>
          <w:sz w:val="24"/>
          <w:szCs w:val="24"/>
        </w:rPr>
        <w:t>Стороны вправе с</w:t>
      </w:r>
      <w:r>
        <w:rPr>
          <w:snapToGrid/>
          <w:color w:val="22272F"/>
          <w:sz w:val="24"/>
          <w:szCs w:val="24"/>
        </w:rPr>
        <w:t>огласовать иной способ доставки.</w:t>
      </w:r>
    </w:p>
    <w:tbl>
      <w:tblPr>
        <w:tblpPr w:leftFromText="181" w:rightFromText="181" w:vertAnchor="page" w:horzAnchor="margin" w:tblpY="15741"/>
        <w:tblOverlap w:val="never"/>
        <w:tblW w:w="0" w:type="auto"/>
        <w:tblLook w:val="04A0" w:firstRow="1" w:lastRow="0" w:firstColumn="1" w:lastColumn="0" w:noHBand="0" w:noVBand="1"/>
      </w:tblPr>
      <w:tblGrid>
        <w:gridCol w:w="4957"/>
        <w:gridCol w:w="5216"/>
      </w:tblGrid>
      <w:tr w:rsidR="00950C06" w:rsidTr="00950C06">
        <w:trPr>
          <w:trHeight w:val="426"/>
        </w:trPr>
        <w:tc>
          <w:tcPr>
            <w:tcW w:w="4957" w:type="dxa"/>
            <w:hideMark/>
          </w:tcPr>
          <w:p w:rsidR="00950C06" w:rsidRDefault="00950C06">
            <w:pPr>
              <w:pStyle w:val="aa"/>
              <w:ind w:left="0" w:right="360" w:firstLine="0"/>
              <w:jc w:val="left"/>
              <w:rPr>
                <w:sz w:val="18"/>
                <w:lang w:eastAsia="en-US"/>
              </w:rPr>
            </w:pPr>
            <w:r>
              <w:rPr>
                <w:sz w:val="18"/>
              </w:rPr>
              <w:t xml:space="preserve">Поставщик ___________________ </w:t>
            </w:r>
          </w:p>
        </w:tc>
        <w:tc>
          <w:tcPr>
            <w:tcW w:w="5216" w:type="dxa"/>
            <w:hideMark/>
          </w:tcPr>
          <w:p w:rsidR="00950C06" w:rsidRDefault="00950C06">
            <w:pPr>
              <w:pStyle w:val="aa"/>
              <w:tabs>
                <w:tab w:val="clear" w:pos="4677"/>
                <w:tab w:val="center" w:pos="5108"/>
              </w:tabs>
              <w:ind w:right="-108" w:firstLine="0"/>
              <w:jc w:val="right"/>
              <w:rPr>
                <w:sz w:val="18"/>
                <w:lang w:val="en-US" w:eastAsia="en-US"/>
              </w:rPr>
            </w:pPr>
            <w:r>
              <w:rPr>
                <w:sz w:val="18"/>
              </w:rPr>
              <w:t>___________________Абонент</w:t>
            </w:r>
          </w:p>
        </w:tc>
      </w:tr>
    </w:tbl>
    <w:p w:rsidR="00950C06" w:rsidRDefault="00950C06" w:rsidP="00950C06">
      <w:pPr>
        <w:pStyle w:val="3"/>
        <w:ind w:left="0" w:right="0" w:firstLine="426"/>
        <w:jc w:val="both"/>
        <w:rPr>
          <w:b w:val="0"/>
          <w:szCs w:val="22"/>
        </w:rPr>
      </w:pPr>
      <w:r>
        <w:rPr>
          <w:b w:val="0"/>
          <w:szCs w:val="22"/>
        </w:rPr>
        <w:t>4.4.</w:t>
      </w:r>
      <w:r>
        <w:rPr>
          <w:b w:val="0"/>
          <w:szCs w:val="22"/>
          <w:lang w:val="en-US"/>
        </w:rPr>
        <w:t> </w:t>
      </w:r>
      <w:r>
        <w:rPr>
          <w:b w:val="0"/>
          <w:szCs w:val="22"/>
        </w:rPr>
        <w:t>Поставщик вправе изменять в одностороннем порядке путем уведомления абонентов через средства массовой информации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950C06" w:rsidRDefault="00950C06" w:rsidP="00950C06">
      <w:pPr>
        <w:pStyle w:val="3"/>
        <w:ind w:left="0" w:right="0" w:firstLine="426"/>
        <w:jc w:val="both"/>
        <w:rPr>
          <w:b w:val="0"/>
          <w:szCs w:val="22"/>
        </w:rPr>
      </w:pPr>
      <w:r>
        <w:rPr>
          <w:b w:val="0"/>
          <w:szCs w:val="22"/>
        </w:rPr>
        <w:t>4.5.</w:t>
      </w:r>
      <w:r>
        <w:rPr>
          <w:b w:val="0"/>
          <w:szCs w:val="22"/>
          <w:lang w:val="en-US"/>
        </w:rPr>
        <w:t> </w:t>
      </w:r>
      <w:r>
        <w:rPr>
          <w:b w:val="0"/>
          <w:szCs w:val="22"/>
        </w:rPr>
        <w:t xml:space="preserve">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w:t>
      </w:r>
    </w:p>
    <w:p w:rsidR="00950C06" w:rsidRDefault="00950C06" w:rsidP="00950C06">
      <w:pPr>
        <w:pStyle w:val="FR1"/>
        <w:spacing w:line="252" w:lineRule="auto"/>
        <w:rPr>
          <w:rFonts w:ascii="Times New Roman" w:hAnsi="Times New Roman"/>
          <w:bCs/>
          <w:sz w:val="24"/>
          <w:szCs w:val="24"/>
        </w:rPr>
      </w:pPr>
      <w:r>
        <w:rPr>
          <w:rFonts w:ascii="Times New Roman" w:hAnsi="Times New Roman"/>
          <w:bCs/>
          <w:sz w:val="24"/>
          <w:szCs w:val="24"/>
        </w:rPr>
        <w:t>Обязанность по внесению оплаты за потребленный газ возникает с наступления расчетного периода, в течении которого имела место первая фактическая подача газа Абоненту.</w:t>
      </w:r>
    </w:p>
    <w:p w:rsidR="00950C06" w:rsidRDefault="00950C06" w:rsidP="00950C06">
      <w:pPr>
        <w:pStyle w:val="FR1"/>
        <w:spacing w:line="252" w:lineRule="auto"/>
        <w:rPr>
          <w:rFonts w:ascii="Times New Roman" w:hAnsi="Times New Roman"/>
          <w:bCs/>
          <w:sz w:val="24"/>
          <w:szCs w:val="24"/>
        </w:rPr>
      </w:pPr>
      <w:r>
        <w:rPr>
          <w:rFonts w:ascii="Times New Roman" w:hAnsi="Times New Roman"/>
          <w:bCs/>
          <w:sz w:val="24"/>
          <w:szCs w:val="24"/>
        </w:rPr>
        <w:t>Абонент вправе по своему выбору оплачивать газ денежными средствами в кассу Поставщика или в кассу РЭУ по месту жительства Абонента, на расчетный счет Поставщика, открытый в            АО «Газпромбанк», через ФГУП «Почта России», через ПАО «Сбербанк России», через «Систему Город», банковскими картами, через сеть Интернет (https://мойгаз.смородина.онлайн) и в иных формах, предусмотренных законодательством Российской Федерации.</w:t>
      </w:r>
    </w:p>
    <w:p w:rsidR="00950C06" w:rsidRDefault="00950C06" w:rsidP="00950C06">
      <w:pPr>
        <w:pStyle w:val="FR1"/>
        <w:spacing w:before="60" w:after="60" w:line="252" w:lineRule="auto"/>
        <w:ind w:firstLine="425"/>
        <w:jc w:val="center"/>
        <w:rPr>
          <w:rFonts w:ascii="Times New Roman" w:hAnsi="Times New Roman"/>
          <w:b/>
          <w:sz w:val="24"/>
          <w:szCs w:val="24"/>
        </w:rPr>
      </w:pPr>
      <w:r>
        <w:rPr>
          <w:rFonts w:ascii="Times New Roman" w:hAnsi="Times New Roman"/>
          <w:b/>
          <w:sz w:val="24"/>
          <w:szCs w:val="24"/>
        </w:rPr>
        <w:t>5. Срок действия Договора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 xml:space="preserve">5.1. Настоящий договор заключен на неопределенный срок. </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По желанию Абонента, изложенному в письменной форме, срок действия настоящего договора может быть изменен.</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Настоящий договор составлен в 2 экземплярах, по одному для каждой из сторон.</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В случае если первая фактическая подача газа Абоненту имела место до оформления настоящего договора, настоящий договор считается заключенным с момента первого фактического подключения внутридомового газового оборудования Абонента в установленном порядке к газораспределительной (присоединенной) сети.</w:t>
      </w:r>
    </w:p>
    <w:p w:rsidR="00950C06" w:rsidRDefault="00950C06" w:rsidP="00950C06">
      <w:pPr>
        <w:pStyle w:val="FR1"/>
        <w:spacing w:line="252" w:lineRule="auto"/>
        <w:ind w:firstLine="425"/>
        <w:rPr>
          <w:rFonts w:ascii="Times New Roman" w:hAnsi="Times New Roman"/>
          <w:strike/>
          <w:sz w:val="24"/>
          <w:szCs w:val="24"/>
        </w:rPr>
      </w:pPr>
      <w:r>
        <w:rPr>
          <w:rFonts w:ascii="Times New Roman" w:hAnsi="Times New Roman"/>
          <w:sz w:val="24"/>
          <w:szCs w:val="24"/>
        </w:rPr>
        <w:t>В случае заключения Настоящего договора до завершения процедуры подключения (технологического присоединения) к сетям газораспределения объектов капитального строительства Абонента, в отношении которых заключен Настоящий договор, исполнение обязательств Поставщика газа по Настоящему договору осуществляется со дня подписания газораспределительной организацией и Абонентом акта о подключении (технологическом присоединении).</w:t>
      </w:r>
    </w:p>
    <w:p w:rsidR="00950C06" w:rsidRDefault="00950C06" w:rsidP="00950C06">
      <w:pPr>
        <w:spacing w:before="60" w:after="60" w:line="252" w:lineRule="auto"/>
        <w:ind w:left="0" w:firstLine="425"/>
        <w:jc w:val="center"/>
        <w:rPr>
          <w:b/>
          <w:sz w:val="24"/>
          <w:szCs w:val="24"/>
        </w:rPr>
      </w:pPr>
      <w:r>
        <w:rPr>
          <w:b/>
          <w:sz w:val="24"/>
          <w:szCs w:val="24"/>
        </w:rPr>
        <w:t>6. Ответственность сторон</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6.1.</w:t>
      </w:r>
      <w:r>
        <w:rPr>
          <w:rFonts w:ascii="Times New Roman" w:hAnsi="Times New Roman"/>
          <w:sz w:val="24"/>
          <w:szCs w:val="24"/>
          <w:lang w:val="en-US"/>
        </w:rPr>
        <w:t> </w:t>
      </w:r>
      <w:r>
        <w:rPr>
          <w:rFonts w:ascii="Times New Roman" w:hAnsi="Times New Roman"/>
          <w:sz w:val="24"/>
          <w:szCs w:val="24"/>
        </w:rPr>
        <w:t xml:space="preserve">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 </w:t>
      </w:r>
    </w:p>
    <w:p w:rsidR="00950C06" w:rsidRDefault="00950C06" w:rsidP="00950C06">
      <w:pPr>
        <w:spacing w:before="60" w:after="60" w:line="252" w:lineRule="auto"/>
        <w:jc w:val="center"/>
        <w:rPr>
          <w:b/>
          <w:sz w:val="24"/>
          <w:szCs w:val="24"/>
        </w:rPr>
      </w:pPr>
      <w:r>
        <w:rPr>
          <w:b/>
          <w:sz w:val="24"/>
          <w:szCs w:val="24"/>
        </w:rPr>
        <w:t>7. Прочие условия</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7.1.</w:t>
      </w:r>
      <w:r>
        <w:rPr>
          <w:rFonts w:ascii="Times New Roman" w:hAnsi="Times New Roman"/>
          <w:sz w:val="24"/>
          <w:szCs w:val="24"/>
          <w:lang w:val="en-US"/>
        </w:rPr>
        <w:t> </w:t>
      </w:r>
      <w:r>
        <w:rPr>
          <w:rFonts w:ascii="Times New Roman" w:hAnsi="Times New Roman"/>
          <w:sz w:val="24"/>
          <w:szCs w:val="24"/>
        </w:rPr>
        <w:t>Порядок и условия приостановления исполнения договора, внесения в него изменений и расторжение договора осуществляются в порядке, установленном пунктами 45 – 54 Правил поставки газа.</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lastRenderedPageBreak/>
        <w:t>7.2. Проверки производятся Поставщиком в порядке, установленном пунктами 55 – 62 Правил поставки газа. Проверка проводится Поставщиком с предварительным уведомлением Абонента о дате и времени ее проведения. 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ВДГО или ВКГО.</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Результаты проверки отражаются в акте, который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настоящего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950C06" w:rsidRDefault="00950C06" w:rsidP="00950C06">
      <w:pPr>
        <w:pStyle w:val="FR1"/>
        <w:spacing w:line="252" w:lineRule="auto"/>
        <w:ind w:firstLine="425"/>
        <w:rPr>
          <w:rFonts w:ascii="Times New Roman" w:hAnsi="Times New Roman"/>
          <w:sz w:val="24"/>
          <w:szCs w:val="24"/>
        </w:rPr>
      </w:pPr>
      <w:r>
        <w:rPr>
          <w:rFonts w:ascii="Times New Roman" w:hAnsi="Times New Roman"/>
          <w:sz w:val="24"/>
          <w:szCs w:val="24"/>
        </w:rPr>
        <w:t>7.3. В случаях, не предусмотренных условиями настоящего Договора, стороны руководствуются действующим законодательством РФ.</w:t>
      </w:r>
    </w:p>
    <w:p w:rsidR="00950C06" w:rsidRDefault="00950C06" w:rsidP="00950C06">
      <w:pPr>
        <w:jc w:val="center"/>
        <w:rPr>
          <w:b/>
          <w:sz w:val="24"/>
        </w:rPr>
      </w:pPr>
      <w:r>
        <w:rPr>
          <w:b/>
          <w:sz w:val="24"/>
        </w:rPr>
        <w:t>8</w:t>
      </w:r>
      <w:r>
        <w:rPr>
          <w:b/>
          <w:sz w:val="24"/>
          <w:szCs w:val="24"/>
        </w:rPr>
        <w:t>. Перечень приложений к Договору:</w:t>
      </w:r>
      <w:r>
        <w:rPr>
          <w:b/>
          <w:sz w:val="24"/>
        </w:rPr>
        <w:t xml:space="preserve"> </w:t>
      </w:r>
    </w:p>
    <w:p w:rsidR="00950C06" w:rsidRDefault="00950C06" w:rsidP="00950C06">
      <w:pPr>
        <w:pStyle w:val="FR1"/>
        <w:spacing w:line="252" w:lineRule="auto"/>
        <w:ind w:firstLine="709"/>
        <w:rPr>
          <w:rFonts w:ascii="Times New Roman" w:hAnsi="Times New Roman"/>
          <w:sz w:val="24"/>
          <w:szCs w:val="24"/>
        </w:rPr>
      </w:pPr>
      <w:r>
        <w:rPr>
          <w:rFonts w:ascii="Times New Roman" w:hAnsi="Times New Roman"/>
          <w:sz w:val="24"/>
          <w:szCs w:val="24"/>
        </w:rPr>
        <w:t>8.1.</w:t>
      </w:r>
      <w:r>
        <w:rPr>
          <w:rFonts w:ascii="Times New Roman" w:hAnsi="Times New Roman"/>
          <w:sz w:val="24"/>
          <w:szCs w:val="24"/>
          <w:lang w:val="en-US"/>
        </w:rPr>
        <w:t> </w:t>
      </w:r>
      <w:r>
        <w:rPr>
          <w:rFonts w:ascii="Times New Roman" w:hAnsi="Times New Roman"/>
          <w:sz w:val="24"/>
          <w:szCs w:val="24"/>
        </w:rPr>
        <w:t xml:space="preserve">Приложение № 1 «Информация, предоставляемая Поставщиком Абоненту в соответствии с </w:t>
      </w:r>
      <w:proofErr w:type="spellStart"/>
      <w:r>
        <w:rPr>
          <w:rFonts w:ascii="Times New Roman" w:hAnsi="Times New Roman"/>
          <w:sz w:val="24"/>
          <w:szCs w:val="24"/>
        </w:rPr>
        <w:t>пп</w:t>
      </w:r>
      <w:proofErr w:type="spellEnd"/>
      <w:r>
        <w:rPr>
          <w:rFonts w:ascii="Times New Roman" w:hAnsi="Times New Roman"/>
          <w:sz w:val="24"/>
          <w:szCs w:val="24"/>
        </w:rPr>
        <w:t>. «п» п. 31 Правил предоставления коммунальных услуг собственникам и пользователям помещений в многоквартирных и жилых домах, утвержденных постановлением Правительства РФ от 06.05.2011 № 354».</w:t>
      </w:r>
    </w:p>
    <w:p w:rsidR="00950C06" w:rsidRDefault="00950C06" w:rsidP="00950C06">
      <w:pPr>
        <w:jc w:val="center"/>
        <w:rPr>
          <w:b/>
        </w:rPr>
      </w:pPr>
      <w:r>
        <w:rPr>
          <w:b/>
          <w:sz w:val="24"/>
        </w:rPr>
        <w:t>9. Адреса, реквизиты и подписи сторон</w:t>
      </w:r>
    </w:p>
    <w:p w:rsidR="00950C06" w:rsidRDefault="00950C06" w:rsidP="00950C06">
      <w:pPr>
        <w:pStyle w:val="3"/>
        <w:ind w:left="0" w:right="0"/>
        <w:jc w:val="both"/>
        <w:rPr>
          <w:b w:val="0"/>
          <w:szCs w:val="22"/>
        </w:rPr>
      </w:pPr>
      <w:r>
        <w:rPr>
          <w:szCs w:val="24"/>
        </w:rPr>
        <w:t>9.1.</w:t>
      </w:r>
      <w:r>
        <w:rPr>
          <w:szCs w:val="24"/>
          <w:lang w:val="en-US"/>
        </w:rPr>
        <w:t> </w:t>
      </w:r>
      <w:r>
        <w:rPr>
          <w:szCs w:val="24"/>
        </w:rPr>
        <w:t>Поставщик:</w:t>
      </w:r>
      <w:r>
        <w:rPr>
          <w:b w:val="0"/>
          <w:szCs w:val="22"/>
        </w:rPr>
        <w:t xml:space="preserve"> ООО «Газпром </w:t>
      </w:r>
      <w:proofErr w:type="spellStart"/>
      <w:r>
        <w:rPr>
          <w:b w:val="0"/>
          <w:szCs w:val="22"/>
        </w:rPr>
        <w:t>межрегионгаз</w:t>
      </w:r>
      <w:proofErr w:type="spellEnd"/>
      <w:r>
        <w:rPr>
          <w:b w:val="0"/>
          <w:szCs w:val="22"/>
        </w:rPr>
        <w:t xml:space="preserve"> Кемерово»</w:t>
      </w:r>
    </w:p>
    <w:p w:rsidR="00950C06" w:rsidRDefault="00950C06" w:rsidP="00950C06">
      <w:pPr>
        <w:pStyle w:val="3"/>
        <w:ind w:left="0"/>
        <w:jc w:val="left"/>
        <w:rPr>
          <w:b w:val="0"/>
          <w:szCs w:val="22"/>
        </w:rPr>
      </w:pPr>
      <w:r>
        <w:rPr>
          <w:b w:val="0"/>
          <w:szCs w:val="22"/>
        </w:rPr>
        <w:t>Почтовый адрес: Россия, 650066, г. Кемерово пр. Ленина, 74А. Сайт: www.krg42.ru</w:t>
      </w:r>
    </w:p>
    <w:p w:rsidR="00950C06" w:rsidRDefault="00950C06" w:rsidP="00950C06">
      <w:pPr>
        <w:pStyle w:val="3"/>
        <w:ind w:left="0"/>
        <w:jc w:val="left"/>
        <w:rPr>
          <w:b w:val="0"/>
          <w:szCs w:val="22"/>
        </w:rPr>
      </w:pPr>
      <w:r>
        <w:rPr>
          <w:b w:val="0"/>
          <w:szCs w:val="22"/>
        </w:rPr>
        <w:t xml:space="preserve">Телефон: (384-2) 45-00-35, 65-65-56, 45-00-40, 57-43-70, Факс (384-2) 57-43-55. </w:t>
      </w:r>
    </w:p>
    <w:p w:rsidR="00950C06" w:rsidRDefault="00950C06" w:rsidP="00950C06">
      <w:pPr>
        <w:pStyle w:val="3"/>
        <w:ind w:left="0"/>
        <w:jc w:val="left"/>
        <w:rPr>
          <w:b w:val="0"/>
          <w:szCs w:val="22"/>
        </w:rPr>
      </w:pPr>
      <w:r>
        <w:rPr>
          <w:b w:val="0"/>
          <w:szCs w:val="22"/>
        </w:rPr>
        <w:t xml:space="preserve">Банковские реквизиты: ИНН 4207059960, КПП 775050001, </w:t>
      </w:r>
    </w:p>
    <w:p w:rsidR="00950C06" w:rsidRDefault="00950C06" w:rsidP="00950C06">
      <w:pPr>
        <w:pStyle w:val="3"/>
        <w:ind w:left="0" w:right="0"/>
        <w:jc w:val="left"/>
        <w:rPr>
          <w:b w:val="0"/>
          <w:szCs w:val="22"/>
        </w:rPr>
      </w:pPr>
      <w:r>
        <w:rPr>
          <w:b w:val="0"/>
          <w:szCs w:val="22"/>
        </w:rPr>
        <w:t>расчетный счет 40702810200010004681 в Центральном филиале АБ «РОССИЯ», БИК 044525220, корсчет 30101810145250000220.</w:t>
      </w:r>
    </w:p>
    <w:p w:rsidR="00950C06" w:rsidRDefault="00950C06" w:rsidP="00950C06">
      <w:pPr>
        <w:jc w:val="center"/>
        <w:rPr>
          <w:b/>
          <w:szCs w:val="22"/>
        </w:rPr>
      </w:pPr>
    </w:p>
    <w:p w:rsidR="00950C06" w:rsidRDefault="00950C06" w:rsidP="00950C06">
      <w:pPr>
        <w:pStyle w:val="FR1"/>
        <w:spacing w:line="252" w:lineRule="auto"/>
        <w:ind w:firstLine="0"/>
        <w:rPr>
          <w:rFonts w:ascii="Times New Roman" w:hAnsi="Times New Roman"/>
          <w:sz w:val="24"/>
          <w:szCs w:val="24"/>
        </w:rPr>
      </w:pPr>
      <w:r>
        <w:rPr>
          <w:rFonts w:ascii="Times New Roman" w:hAnsi="Times New Roman"/>
          <w:b/>
          <w:sz w:val="24"/>
          <w:szCs w:val="24"/>
          <w:lang w:val="en-US"/>
        </w:rPr>
        <w:t>9</w:t>
      </w:r>
      <w:r>
        <w:rPr>
          <w:rFonts w:ascii="Times New Roman" w:hAnsi="Times New Roman"/>
          <w:b/>
          <w:sz w:val="24"/>
          <w:szCs w:val="24"/>
        </w:rPr>
        <w:t>.2.</w:t>
      </w:r>
      <w:r>
        <w:rPr>
          <w:rFonts w:ascii="Times New Roman" w:hAnsi="Times New Roman"/>
          <w:b/>
          <w:sz w:val="24"/>
          <w:szCs w:val="24"/>
          <w:lang w:val="en-US"/>
        </w:rPr>
        <w:t> </w:t>
      </w:r>
      <w:r>
        <w:rPr>
          <w:rFonts w:ascii="Times New Roman" w:hAnsi="Times New Roman"/>
          <w:b/>
          <w:sz w:val="24"/>
          <w:szCs w:val="24"/>
        </w:rPr>
        <w:t>Абонент:</w:t>
      </w:r>
      <w:r>
        <w:rPr>
          <w:rFonts w:ascii="Times New Roman" w:hAnsi="Times New Roman"/>
          <w:sz w:val="24"/>
          <w:szCs w:val="24"/>
        </w:rPr>
        <w:t xml:space="preserve"> ___________________________________________________________________</w:t>
      </w:r>
    </w:p>
    <w:p w:rsidR="00950C06" w:rsidRDefault="00950C06" w:rsidP="00950C06">
      <w:pPr>
        <w:pStyle w:val="FR1"/>
        <w:ind w:firstLine="0"/>
        <w:jc w:val="center"/>
        <w:rPr>
          <w:rFonts w:ascii="Times New Roman" w:hAnsi="Times New Roman"/>
          <w:sz w:val="14"/>
          <w:szCs w:val="14"/>
        </w:rPr>
      </w:pPr>
      <w:r>
        <w:rPr>
          <w:rFonts w:ascii="Times New Roman" w:hAnsi="Times New Roman"/>
          <w:sz w:val="14"/>
          <w:szCs w:val="14"/>
        </w:rPr>
        <w:t>ФИО полностью (заполняется Абонентом)</w:t>
      </w:r>
    </w:p>
    <w:p w:rsidR="00950C06" w:rsidRDefault="00950C06" w:rsidP="00950C06">
      <w:pPr>
        <w:pStyle w:val="FR1"/>
        <w:ind w:firstLine="0"/>
        <w:rPr>
          <w:rFonts w:ascii="Times New Roman" w:hAnsi="Times New Roman"/>
          <w:sz w:val="24"/>
          <w:szCs w:val="24"/>
        </w:rPr>
      </w:pPr>
      <w:r>
        <w:rPr>
          <w:rFonts w:ascii="Times New Roman" w:hAnsi="Times New Roman"/>
          <w:sz w:val="24"/>
          <w:szCs w:val="24"/>
        </w:rPr>
        <w:t>Место жительства: _______________________________________________________________</w:t>
      </w:r>
    </w:p>
    <w:p w:rsidR="00950C06" w:rsidRDefault="00950C06" w:rsidP="00950C06">
      <w:pPr>
        <w:pStyle w:val="FR1"/>
        <w:ind w:firstLine="0"/>
        <w:jc w:val="center"/>
        <w:rPr>
          <w:rFonts w:ascii="Times New Roman" w:hAnsi="Times New Roman"/>
          <w:sz w:val="14"/>
          <w:szCs w:val="14"/>
        </w:rPr>
      </w:pPr>
      <w:r>
        <w:rPr>
          <w:rFonts w:ascii="Times New Roman" w:hAnsi="Times New Roman"/>
          <w:sz w:val="14"/>
          <w:szCs w:val="14"/>
        </w:rPr>
        <w:t>Заполняется Абонентом</w:t>
      </w:r>
    </w:p>
    <w:p w:rsidR="00950C06" w:rsidRPr="00F87DBD" w:rsidRDefault="00950C06" w:rsidP="00950C06">
      <w:pPr>
        <w:pStyle w:val="FR1"/>
        <w:ind w:firstLine="0"/>
        <w:rPr>
          <w:rFonts w:ascii="Times New Roman" w:hAnsi="Times New Roman"/>
          <w:sz w:val="24"/>
          <w:szCs w:val="24"/>
          <w:u w:val="single"/>
        </w:rPr>
      </w:pPr>
      <w:r>
        <w:rPr>
          <w:rFonts w:ascii="Times New Roman" w:hAnsi="Times New Roman"/>
          <w:sz w:val="24"/>
          <w:szCs w:val="24"/>
        </w:rPr>
        <w:t>Реквизиты основного докум</w:t>
      </w:r>
      <w:r w:rsidR="00F87DBD">
        <w:rPr>
          <w:rFonts w:ascii="Times New Roman" w:hAnsi="Times New Roman"/>
          <w:sz w:val="24"/>
          <w:szCs w:val="24"/>
        </w:rPr>
        <w:t>ента, удостоверяющего личность:</w:t>
      </w:r>
      <w:r w:rsidR="00F87DBD">
        <w:rPr>
          <w:rFonts w:ascii="Times New Roman" w:hAnsi="Times New Roman"/>
          <w:sz w:val="24"/>
          <w:szCs w:val="24"/>
          <w:u w:val="single"/>
        </w:rPr>
        <w:t xml:space="preserve"> </w:t>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r w:rsidR="00F87DBD">
        <w:rPr>
          <w:rFonts w:ascii="Times New Roman" w:hAnsi="Times New Roman"/>
          <w:sz w:val="24"/>
          <w:szCs w:val="24"/>
          <w:u w:val="single"/>
        </w:rPr>
        <w:tab/>
      </w:r>
    </w:p>
    <w:p w:rsidR="00950C06" w:rsidRDefault="00950C06" w:rsidP="00950C06">
      <w:pPr>
        <w:pStyle w:val="FR1"/>
        <w:ind w:firstLine="0"/>
        <w:rPr>
          <w:rFonts w:ascii="Times New Roman" w:hAnsi="Times New Roman"/>
          <w:sz w:val="24"/>
          <w:szCs w:val="24"/>
          <w:u w:val="single"/>
          <w:lang w:val="en-US"/>
        </w:rPr>
      </w:pPr>
      <w:r>
        <w:rPr>
          <w:rFonts w:ascii="Times New Roman" w:hAnsi="Times New Roman"/>
          <w:sz w:val="24"/>
          <w:szCs w:val="24"/>
        </w:rPr>
        <w:t>Дата и место рождения:</w:t>
      </w:r>
      <w:r w:rsidR="00F87DBD">
        <w:rPr>
          <w:rFonts w:ascii="Times New Roman" w:hAnsi="Times New Roman"/>
          <w:sz w:val="24"/>
          <w:szCs w:val="24"/>
          <w:u w:val="single"/>
        </w:rPr>
        <w:tab/>
      </w:r>
      <w:r w:rsidR="00F87DBD">
        <w:rPr>
          <w:rFonts w:ascii="Times New Roman" w:hAnsi="Times New Roman"/>
          <w:sz w:val="24"/>
          <w:szCs w:val="24"/>
          <w:u w:val="single"/>
        </w:rPr>
        <w:tab/>
      </w:r>
      <w:r>
        <w:rPr>
          <w:rFonts w:ascii="Times New Roman" w:hAnsi="Times New Roman"/>
          <w:sz w:val="24"/>
          <w:szCs w:val="24"/>
          <w:u w:val="single"/>
        </w:rPr>
        <w:t xml:space="preserve">, </w:t>
      </w:r>
    </w:p>
    <w:p w:rsidR="00950C06" w:rsidRDefault="00950C06" w:rsidP="00950C06">
      <w:pPr>
        <w:pStyle w:val="FR1"/>
        <w:ind w:firstLine="0"/>
        <w:rPr>
          <w:rFonts w:ascii="Times New Roman" w:hAnsi="Times New Roman"/>
          <w:sz w:val="24"/>
          <w:szCs w:val="24"/>
          <w:lang w:val="en-US"/>
        </w:rPr>
      </w:pPr>
    </w:p>
    <w:p w:rsidR="00950C06" w:rsidRDefault="00950C06" w:rsidP="00950C06">
      <w:pPr>
        <w:pStyle w:val="FR1"/>
        <w:ind w:firstLine="0"/>
        <w:rPr>
          <w:rFonts w:ascii="Times New Roman" w:hAnsi="Times New Roman"/>
          <w:sz w:val="24"/>
          <w:szCs w:val="24"/>
          <w:lang w:val="en-US"/>
        </w:rPr>
      </w:pPr>
      <w:r>
        <w:rPr>
          <w:rFonts w:ascii="Times New Roman" w:hAnsi="Times New Roman"/>
          <w:sz w:val="24"/>
          <w:szCs w:val="24"/>
        </w:rPr>
        <w:t xml:space="preserve">дом. </w:t>
      </w:r>
      <w:proofErr w:type="gramStart"/>
      <w:r>
        <w:rPr>
          <w:rFonts w:ascii="Times New Roman" w:hAnsi="Times New Roman"/>
          <w:sz w:val="24"/>
          <w:szCs w:val="24"/>
        </w:rPr>
        <w:t>тел.( _</w:t>
      </w:r>
      <w:proofErr w:type="gramEnd"/>
      <w:r>
        <w:rPr>
          <w:rFonts w:ascii="Times New Roman" w:hAnsi="Times New Roman"/>
          <w:sz w:val="24"/>
          <w:szCs w:val="24"/>
        </w:rPr>
        <w:t>__ )___________ раб. тел.(</w:t>
      </w:r>
      <w:r>
        <w:rPr>
          <w:rFonts w:ascii="Times New Roman" w:hAnsi="Times New Roman"/>
          <w:sz w:val="24"/>
          <w:szCs w:val="24"/>
          <w:lang w:val="en-US"/>
        </w:rPr>
        <w:t xml:space="preserve"> </w:t>
      </w:r>
      <w:r>
        <w:rPr>
          <w:rFonts w:ascii="Times New Roman" w:hAnsi="Times New Roman"/>
          <w:sz w:val="24"/>
          <w:szCs w:val="24"/>
        </w:rPr>
        <w:t>___</w:t>
      </w:r>
      <w:r>
        <w:rPr>
          <w:rFonts w:ascii="Times New Roman" w:hAnsi="Times New Roman"/>
          <w:sz w:val="24"/>
          <w:szCs w:val="24"/>
          <w:lang w:val="en-US"/>
        </w:rPr>
        <w:t xml:space="preserve"> </w:t>
      </w:r>
      <w:r>
        <w:rPr>
          <w:rFonts w:ascii="Times New Roman" w:hAnsi="Times New Roman"/>
          <w:sz w:val="24"/>
          <w:szCs w:val="24"/>
        </w:rPr>
        <w:t xml:space="preserve">)____________ </w:t>
      </w:r>
      <w:r>
        <w:rPr>
          <w:rFonts w:ascii="Times New Roman" w:hAnsi="Times New Roman"/>
          <w:sz w:val="24"/>
          <w:szCs w:val="24"/>
          <w:lang w:val="en-US"/>
        </w:rPr>
        <w:t xml:space="preserve"> </w:t>
      </w:r>
      <w:r>
        <w:rPr>
          <w:rFonts w:ascii="Times New Roman" w:hAnsi="Times New Roman"/>
          <w:sz w:val="24"/>
          <w:szCs w:val="24"/>
        </w:rPr>
        <w:t>сот. тел. +7-_____-_____-_______</w:t>
      </w:r>
      <w:r>
        <w:rPr>
          <w:rFonts w:ascii="Times New Roman" w:hAnsi="Times New Roman"/>
          <w:sz w:val="24"/>
          <w:szCs w:val="24"/>
          <w:lang w:val="en-US"/>
        </w:rPr>
        <w:t>_</w:t>
      </w:r>
    </w:p>
    <w:p w:rsidR="00950C06" w:rsidRDefault="00950C06" w:rsidP="00950C06">
      <w:pPr>
        <w:pStyle w:val="FR1"/>
        <w:ind w:firstLine="0"/>
        <w:rPr>
          <w:rFonts w:ascii="Times New Roman" w:hAnsi="Times New Roman"/>
          <w:sz w:val="14"/>
          <w:szCs w:val="14"/>
        </w:rPr>
      </w:pPr>
      <w:r>
        <w:rPr>
          <w:rFonts w:ascii="Times New Roman" w:hAnsi="Times New Roman"/>
          <w:sz w:val="14"/>
          <w:szCs w:val="14"/>
        </w:rPr>
        <w:t xml:space="preserve">                                     Заполняется Абонентом                                             Заполняется Абонентом                                             Заполняется Абонентом</w:t>
      </w:r>
    </w:p>
    <w:p w:rsidR="00950C06" w:rsidRDefault="00950C06" w:rsidP="00950C06">
      <w:pPr>
        <w:pStyle w:val="FR1"/>
        <w:ind w:firstLine="0"/>
        <w:rPr>
          <w:rFonts w:ascii="Times New Roman" w:hAnsi="Times New Roman"/>
          <w:sz w:val="24"/>
          <w:szCs w:val="24"/>
          <w:lang w:val="en-US"/>
        </w:rPr>
      </w:pPr>
      <w:r>
        <w:rPr>
          <w:rFonts w:ascii="Times New Roman" w:hAnsi="Times New Roman"/>
          <w:sz w:val="24"/>
          <w:szCs w:val="24"/>
        </w:rPr>
        <w:t>e-mail:__________________________________________________________________ _______</w:t>
      </w:r>
      <w:r>
        <w:rPr>
          <w:rFonts w:ascii="Times New Roman" w:hAnsi="Times New Roman"/>
          <w:sz w:val="24"/>
          <w:szCs w:val="24"/>
          <w:lang w:val="en-US"/>
        </w:rPr>
        <w:t>_</w:t>
      </w:r>
    </w:p>
    <w:p w:rsidR="00950C06" w:rsidRDefault="00950C06" w:rsidP="00950C06">
      <w:pPr>
        <w:pStyle w:val="FR1"/>
        <w:ind w:firstLine="0"/>
        <w:jc w:val="center"/>
        <w:rPr>
          <w:rFonts w:ascii="Times New Roman" w:hAnsi="Times New Roman"/>
          <w:sz w:val="14"/>
          <w:szCs w:val="14"/>
        </w:rPr>
      </w:pPr>
      <w:r>
        <w:rPr>
          <w:rFonts w:ascii="Times New Roman" w:hAnsi="Times New Roman"/>
          <w:sz w:val="14"/>
          <w:szCs w:val="14"/>
        </w:rPr>
        <w:t>Заполняется Абонентом</w:t>
      </w:r>
    </w:p>
    <w:p w:rsidR="00950C06" w:rsidRDefault="00950C06" w:rsidP="00950C06">
      <w:pPr>
        <w:pStyle w:val="FR1"/>
        <w:ind w:firstLine="0"/>
        <w:rPr>
          <w:rFonts w:ascii="Times New Roman" w:hAnsi="Times New Roman"/>
          <w:sz w:val="24"/>
          <w:szCs w:val="24"/>
        </w:rPr>
      </w:pPr>
      <w:r>
        <w:rPr>
          <w:rFonts w:ascii="Times New Roman" w:hAnsi="Times New Roman"/>
          <w:sz w:val="24"/>
          <w:szCs w:val="24"/>
        </w:rPr>
        <w:t xml:space="preserve">тел. доверенного лица </w:t>
      </w:r>
      <w:proofErr w:type="gramStart"/>
      <w:r>
        <w:rPr>
          <w:rFonts w:ascii="Times New Roman" w:hAnsi="Times New Roman"/>
          <w:sz w:val="24"/>
          <w:szCs w:val="24"/>
        </w:rPr>
        <w:t>( _</w:t>
      </w:r>
      <w:proofErr w:type="gramEnd"/>
      <w:r>
        <w:rPr>
          <w:rFonts w:ascii="Times New Roman" w:hAnsi="Times New Roman"/>
          <w:sz w:val="24"/>
          <w:szCs w:val="24"/>
        </w:rPr>
        <w:t>____ )_______________________  сот. тел. +7-_____-_____-_______</w:t>
      </w:r>
    </w:p>
    <w:p w:rsidR="00950C06" w:rsidRDefault="00950C06" w:rsidP="00950C06">
      <w:pPr>
        <w:pStyle w:val="FR1"/>
        <w:ind w:firstLine="0"/>
        <w:jc w:val="left"/>
        <w:rPr>
          <w:rFonts w:ascii="Times New Roman" w:hAnsi="Times New Roman"/>
          <w:sz w:val="14"/>
          <w:szCs w:val="14"/>
        </w:rPr>
      </w:pPr>
      <w:r>
        <w:rPr>
          <w:rFonts w:ascii="Times New Roman" w:hAnsi="Times New Roman"/>
          <w:sz w:val="14"/>
          <w:szCs w:val="14"/>
        </w:rPr>
        <w:t xml:space="preserve">                                                                                                              Заполняется Абонентом                                                                      Заполняется Абонентом</w:t>
      </w:r>
    </w:p>
    <w:p w:rsidR="00950C06" w:rsidRDefault="00950C06" w:rsidP="00950C06">
      <w:pPr>
        <w:pStyle w:val="FR1"/>
        <w:spacing w:before="80" w:line="180" w:lineRule="atLeast"/>
        <w:ind w:firstLine="0"/>
        <w:rPr>
          <w:rFonts w:ascii="Times New Roman" w:hAnsi="Times New Roman"/>
          <w:sz w:val="24"/>
          <w:szCs w:val="24"/>
        </w:rPr>
      </w:pPr>
      <w:r>
        <w:rPr>
          <w:rFonts w:ascii="Times New Roman" w:hAnsi="Times New Roman"/>
          <w:b/>
          <w:sz w:val="24"/>
          <w:szCs w:val="24"/>
        </w:rPr>
        <w:t xml:space="preserve">Ваш номер лицевого счета в ООО «Газпром </w:t>
      </w:r>
      <w:proofErr w:type="spellStart"/>
      <w:r>
        <w:rPr>
          <w:rFonts w:ascii="Times New Roman" w:hAnsi="Times New Roman"/>
          <w:b/>
          <w:sz w:val="24"/>
          <w:szCs w:val="24"/>
        </w:rPr>
        <w:t>межрегионгаз</w:t>
      </w:r>
      <w:proofErr w:type="spellEnd"/>
      <w:r>
        <w:rPr>
          <w:rFonts w:ascii="Times New Roman" w:hAnsi="Times New Roman"/>
          <w:b/>
          <w:sz w:val="24"/>
          <w:szCs w:val="24"/>
        </w:rPr>
        <w:t xml:space="preserve"> Кемерово»: </w:t>
      </w:r>
      <w:r w:rsidR="00F87DBD">
        <w:rPr>
          <w:rFonts w:ascii="Times New Roman" w:hAnsi="Times New Roman"/>
          <w:b/>
          <w:sz w:val="24"/>
          <w:szCs w:val="24"/>
        </w:rPr>
        <w:tab/>
      </w:r>
      <w:r w:rsidR="00F87DBD">
        <w:rPr>
          <w:rFonts w:ascii="Times New Roman" w:hAnsi="Times New Roman"/>
          <w:b/>
          <w:sz w:val="24"/>
          <w:szCs w:val="24"/>
          <w:u w:val="single"/>
        </w:rPr>
        <w:tab/>
      </w:r>
      <w:r w:rsidR="00F87DBD">
        <w:rPr>
          <w:rFonts w:ascii="Times New Roman" w:hAnsi="Times New Roman"/>
          <w:b/>
          <w:sz w:val="24"/>
          <w:szCs w:val="24"/>
          <w:u w:val="single"/>
        </w:rPr>
        <w:tab/>
      </w:r>
      <w:r w:rsidR="00F92019">
        <w:rPr>
          <w:rFonts w:ascii="Times New Roman" w:hAnsi="Times New Roman"/>
          <w:b/>
          <w:sz w:val="24"/>
          <w:szCs w:val="24"/>
        </w:rPr>
        <w:tab/>
      </w:r>
    </w:p>
    <w:tbl>
      <w:tblPr>
        <w:tblpPr w:leftFromText="180" w:rightFromText="180" w:vertAnchor="text" w:horzAnchor="margin" w:tblpY="321"/>
        <w:tblW w:w="0" w:type="auto"/>
        <w:tblLayout w:type="fixed"/>
        <w:tblCellMar>
          <w:left w:w="70" w:type="dxa"/>
          <w:right w:w="70" w:type="dxa"/>
        </w:tblCellMar>
        <w:tblLook w:val="04A0" w:firstRow="1" w:lastRow="0" w:firstColumn="1" w:lastColumn="0" w:noHBand="0" w:noVBand="1"/>
      </w:tblPr>
      <w:tblGrid>
        <w:gridCol w:w="5032"/>
        <w:gridCol w:w="4819"/>
      </w:tblGrid>
      <w:tr w:rsidR="00950C06" w:rsidTr="00950C06">
        <w:tc>
          <w:tcPr>
            <w:tcW w:w="5032" w:type="dxa"/>
          </w:tcPr>
          <w:p w:rsidR="00950C06" w:rsidRDefault="00950C06">
            <w:pPr>
              <w:pStyle w:val="3"/>
              <w:ind w:left="0" w:right="0" w:firstLine="426"/>
              <w:rPr>
                <w:szCs w:val="24"/>
              </w:rPr>
            </w:pPr>
            <w:r>
              <w:rPr>
                <w:szCs w:val="24"/>
              </w:rPr>
              <w:t>Поставщик</w:t>
            </w:r>
          </w:p>
          <w:p w:rsidR="00950C06" w:rsidRDefault="00950C06"/>
          <w:p w:rsidR="00950C06" w:rsidRDefault="00950C06">
            <w:pPr>
              <w:spacing w:before="120" w:line="240" w:lineRule="atLeast"/>
              <w:ind w:left="0" w:firstLine="426"/>
              <w:jc w:val="center"/>
              <w:rPr>
                <w:b/>
                <w:bCs/>
                <w:sz w:val="24"/>
                <w:szCs w:val="24"/>
                <w:lang w:val="en-US"/>
              </w:rPr>
            </w:pPr>
            <w:r>
              <w:rPr>
                <w:b/>
                <w:bCs/>
                <w:sz w:val="24"/>
                <w:szCs w:val="24"/>
              </w:rPr>
              <w:t>_____________________</w:t>
            </w:r>
          </w:p>
          <w:p w:rsidR="00950C06" w:rsidRDefault="001033E9">
            <w:pPr>
              <w:snapToGrid w:val="0"/>
              <w:spacing w:before="120" w:line="240" w:lineRule="atLeast"/>
              <w:ind w:left="0" w:firstLine="426"/>
              <w:jc w:val="center"/>
              <w:rPr>
                <w:b/>
                <w:bCs/>
                <w:sz w:val="24"/>
                <w:szCs w:val="24"/>
              </w:rPr>
            </w:pPr>
            <w:r>
              <w:rPr>
                <w:b/>
                <w:bCs/>
                <w:sz w:val="24"/>
                <w:szCs w:val="24"/>
              </w:rPr>
              <w:t>ФИО</w:t>
            </w:r>
          </w:p>
        </w:tc>
        <w:tc>
          <w:tcPr>
            <w:tcW w:w="4819" w:type="dxa"/>
          </w:tcPr>
          <w:p w:rsidR="00950C06" w:rsidRDefault="00950C06">
            <w:pPr>
              <w:pStyle w:val="3"/>
              <w:ind w:left="0" w:right="0" w:firstLine="426"/>
              <w:rPr>
                <w:szCs w:val="24"/>
              </w:rPr>
            </w:pPr>
            <w:r>
              <w:rPr>
                <w:szCs w:val="24"/>
              </w:rPr>
              <w:t>Абонент</w:t>
            </w:r>
          </w:p>
          <w:p w:rsidR="00950C06" w:rsidRDefault="00950C06"/>
          <w:p w:rsidR="001033E9" w:rsidRDefault="00950C06" w:rsidP="001033E9">
            <w:pPr>
              <w:spacing w:before="120" w:line="240" w:lineRule="atLeast"/>
              <w:ind w:left="0" w:firstLine="426"/>
              <w:jc w:val="center"/>
              <w:rPr>
                <w:b/>
                <w:bCs/>
                <w:sz w:val="24"/>
                <w:szCs w:val="24"/>
                <w:lang w:val="en-US"/>
              </w:rPr>
            </w:pPr>
            <w:r>
              <w:rPr>
                <w:b/>
                <w:bCs/>
                <w:sz w:val="24"/>
                <w:szCs w:val="24"/>
              </w:rPr>
              <w:t>__</w:t>
            </w:r>
            <w:r w:rsidR="001033E9">
              <w:rPr>
                <w:b/>
                <w:bCs/>
                <w:sz w:val="24"/>
                <w:szCs w:val="24"/>
              </w:rPr>
              <w:t>_____________________</w:t>
            </w:r>
          </w:p>
          <w:p w:rsidR="00950C06" w:rsidRDefault="001033E9" w:rsidP="001033E9">
            <w:pPr>
              <w:snapToGrid w:val="0"/>
              <w:spacing w:before="120" w:line="240" w:lineRule="atLeast"/>
              <w:ind w:left="0" w:firstLine="426"/>
              <w:jc w:val="center"/>
              <w:rPr>
                <w:b/>
                <w:bCs/>
                <w:sz w:val="24"/>
                <w:szCs w:val="24"/>
              </w:rPr>
            </w:pPr>
            <w:r>
              <w:rPr>
                <w:b/>
                <w:bCs/>
                <w:sz w:val="24"/>
                <w:szCs w:val="24"/>
              </w:rPr>
              <w:t xml:space="preserve">ФИО </w:t>
            </w:r>
          </w:p>
        </w:tc>
      </w:tr>
    </w:tbl>
    <w:p w:rsidR="00950C06" w:rsidRDefault="00950C06" w:rsidP="00950C06">
      <w:pPr>
        <w:spacing w:after="120" w:line="276" w:lineRule="auto"/>
        <w:jc w:val="right"/>
        <w:rPr>
          <w:b/>
          <w:color w:val="000000"/>
          <w:sz w:val="24"/>
          <w:szCs w:val="24"/>
        </w:rPr>
      </w:pPr>
      <w:r>
        <w:rPr>
          <w:b/>
          <w:color w:val="000000"/>
          <w:sz w:val="24"/>
          <w:szCs w:val="24"/>
        </w:rPr>
        <w:br w:type="page"/>
      </w:r>
      <w:bookmarkStart w:id="6" w:name="_GoBack"/>
      <w:bookmarkEnd w:id="6"/>
      <w:r>
        <w:rPr>
          <w:b/>
          <w:color w:val="000000"/>
          <w:sz w:val="24"/>
          <w:szCs w:val="24"/>
        </w:rPr>
        <w:lastRenderedPageBreak/>
        <w:t>Приложение № 1 к договору поставки газа абоненту</w:t>
      </w:r>
    </w:p>
    <w:p w:rsidR="00950C06" w:rsidRDefault="00950C06" w:rsidP="00950C06">
      <w:pPr>
        <w:spacing w:after="120" w:line="276" w:lineRule="auto"/>
        <w:jc w:val="right"/>
        <w:rPr>
          <w:b/>
          <w:color w:val="000000"/>
          <w:sz w:val="24"/>
          <w:szCs w:val="24"/>
        </w:rPr>
      </w:pPr>
      <w:r>
        <w:rPr>
          <w:b/>
          <w:color w:val="000000"/>
          <w:sz w:val="24"/>
          <w:szCs w:val="24"/>
        </w:rPr>
        <w:t>от «</w:t>
      </w:r>
      <w:r w:rsidR="00272900">
        <w:rPr>
          <w:b/>
          <w:color w:val="000000"/>
          <w:sz w:val="24"/>
          <w:szCs w:val="24"/>
        </w:rPr>
        <w:t>___</w:t>
      </w:r>
      <w:r>
        <w:rPr>
          <w:b/>
          <w:color w:val="000000"/>
          <w:sz w:val="24"/>
          <w:szCs w:val="24"/>
        </w:rPr>
        <w:t xml:space="preserve">» </w:t>
      </w:r>
      <w:r w:rsidR="00272900">
        <w:rPr>
          <w:b/>
          <w:color w:val="000000"/>
          <w:sz w:val="24"/>
          <w:szCs w:val="24"/>
        </w:rPr>
        <w:t>__________ 202</w:t>
      </w:r>
      <w:r w:rsidR="00CE4981">
        <w:rPr>
          <w:b/>
          <w:color w:val="000000"/>
          <w:sz w:val="24"/>
          <w:szCs w:val="24"/>
        </w:rPr>
        <w:t>3</w:t>
      </w:r>
      <w:r>
        <w:rPr>
          <w:b/>
          <w:color w:val="000000"/>
          <w:sz w:val="24"/>
          <w:szCs w:val="24"/>
        </w:rPr>
        <w:t xml:space="preserve"> г. № </w:t>
      </w:r>
      <w:r w:rsidR="00272900">
        <w:rPr>
          <w:b/>
          <w:color w:val="000000"/>
          <w:sz w:val="24"/>
          <w:szCs w:val="24"/>
        </w:rPr>
        <w:t>____________</w:t>
      </w:r>
      <w:r>
        <w:rPr>
          <w:b/>
          <w:color w:val="000000"/>
          <w:sz w:val="24"/>
          <w:szCs w:val="24"/>
        </w:rPr>
        <w:t xml:space="preserve">             </w:t>
      </w:r>
    </w:p>
    <w:p w:rsidR="00950C06" w:rsidRDefault="00950C06" w:rsidP="00950C06">
      <w:pPr>
        <w:tabs>
          <w:tab w:val="left" w:pos="161"/>
        </w:tabs>
        <w:spacing w:before="120" w:after="120"/>
        <w:ind w:firstLine="709"/>
        <w:jc w:val="center"/>
        <w:rPr>
          <w:rFonts w:eastAsia="Calibri"/>
          <w:b/>
          <w:sz w:val="24"/>
          <w:szCs w:val="24"/>
          <w:lang w:eastAsia="en-US"/>
        </w:rPr>
      </w:pPr>
      <w:r>
        <w:rPr>
          <w:b/>
          <w:sz w:val="24"/>
          <w:szCs w:val="24"/>
        </w:rPr>
        <w:t xml:space="preserve">Информация, предоставляемая Поставщиком Абоненту в соответствии с </w:t>
      </w:r>
      <w:proofErr w:type="spellStart"/>
      <w:r>
        <w:rPr>
          <w:b/>
          <w:sz w:val="24"/>
          <w:szCs w:val="24"/>
        </w:rPr>
        <w:t>пп</w:t>
      </w:r>
      <w:proofErr w:type="spellEnd"/>
      <w:r>
        <w:rPr>
          <w:b/>
          <w:sz w:val="24"/>
          <w:szCs w:val="24"/>
        </w:rPr>
        <w:t>. «п»</w:t>
      </w:r>
      <w:r>
        <w:rPr>
          <w:b/>
          <w:sz w:val="24"/>
          <w:szCs w:val="24"/>
        </w:rPr>
        <w:br/>
        <w:t xml:space="preserve">п. 31 Правил предоставления коммунальных услуг собственникам и пользователям помещений в многоквартирных и жилых домах, утвержденных постановлением Правительства РФ от 06.05.2011 № 354 </w:t>
      </w:r>
    </w:p>
    <w:p w:rsidR="00950C06" w:rsidRDefault="00950C06" w:rsidP="00950C06">
      <w:pPr>
        <w:tabs>
          <w:tab w:val="left" w:pos="0"/>
        </w:tabs>
        <w:ind w:left="0" w:firstLine="426"/>
        <w:contextualSpacing/>
        <w:rPr>
          <w:sz w:val="24"/>
          <w:szCs w:val="24"/>
        </w:rPr>
      </w:pPr>
      <w:r>
        <w:rPr>
          <w:sz w:val="24"/>
          <w:szCs w:val="24"/>
        </w:rPr>
        <w:t xml:space="preserve">В соответствии с </w:t>
      </w:r>
      <w:proofErr w:type="spellStart"/>
      <w:r>
        <w:rPr>
          <w:sz w:val="24"/>
          <w:szCs w:val="24"/>
        </w:rPr>
        <w:t>пп</w:t>
      </w:r>
      <w:proofErr w:type="spellEnd"/>
      <w:r>
        <w:rPr>
          <w:sz w:val="24"/>
          <w:szCs w:val="24"/>
        </w:rPr>
        <w:t>. «п» п. 31 Правил предоставления коммунальных услуг собственникам и пользователям помещений в многоквартирных и жилых домах, утвержденных постановлением Правительства РФ от 06.05.2011 № 354, при заключении Договора Поставщик предоставил, а Абонент получил следующую информацию.</w:t>
      </w:r>
    </w:p>
    <w:p w:rsidR="00950C06" w:rsidRDefault="00950C06" w:rsidP="00950C06">
      <w:pPr>
        <w:tabs>
          <w:tab w:val="left" w:pos="0"/>
        </w:tabs>
        <w:ind w:left="0" w:firstLine="426"/>
        <w:contextualSpacing/>
        <w:rPr>
          <w:sz w:val="25"/>
          <w:szCs w:val="25"/>
        </w:rPr>
      </w:pPr>
      <w:r>
        <w:rPr>
          <w:sz w:val="25"/>
          <w:szCs w:val="25"/>
        </w:rPr>
        <w:t xml:space="preserve">Поставка природного газа в многоквартирные жилые дома и домовладения, расположенные на территории Кемеровской области, осуществляется Обществом с ограниченной ответственностью «Газпром </w:t>
      </w:r>
      <w:proofErr w:type="spellStart"/>
      <w:r>
        <w:rPr>
          <w:sz w:val="25"/>
          <w:szCs w:val="25"/>
        </w:rPr>
        <w:t>межрегионгаз</w:t>
      </w:r>
      <w:proofErr w:type="spellEnd"/>
      <w:r>
        <w:rPr>
          <w:sz w:val="25"/>
          <w:szCs w:val="25"/>
        </w:rPr>
        <w:t xml:space="preserve"> Кемерово» (ООО «Газпром </w:t>
      </w:r>
      <w:proofErr w:type="spellStart"/>
      <w:r>
        <w:rPr>
          <w:sz w:val="25"/>
          <w:szCs w:val="25"/>
        </w:rPr>
        <w:t>межрегионгаз</w:t>
      </w:r>
      <w:proofErr w:type="spellEnd"/>
      <w:r>
        <w:rPr>
          <w:sz w:val="25"/>
          <w:szCs w:val="25"/>
        </w:rPr>
        <w:t xml:space="preserve"> Кемерово»), адрес: 650066, Российская Федерация, Кемеровская область, город Кемерово, проспект Ленина, дом 74А: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6095"/>
      </w:tblGrid>
      <w:tr w:rsidR="00950C06" w:rsidTr="00950C06">
        <w:trPr>
          <w:trHeight w:val="389"/>
        </w:trPr>
        <w:tc>
          <w:tcPr>
            <w:tcW w:w="3970"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jc w:val="left"/>
              <w:rPr>
                <w:sz w:val="24"/>
                <w:szCs w:val="24"/>
              </w:rPr>
            </w:pPr>
            <w:r>
              <w:rPr>
                <w:sz w:val="24"/>
                <w:szCs w:val="24"/>
              </w:rPr>
              <w:t>наименование государственного органа, осуществившего регистрацию</w:t>
            </w:r>
          </w:p>
        </w:tc>
        <w:tc>
          <w:tcPr>
            <w:tcW w:w="6095"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jc w:val="left"/>
              <w:rPr>
                <w:sz w:val="24"/>
                <w:szCs w:val="24"/>
              </w:rPr>
            </w:pPr>
            <w:r>
              <w:rPr>
                <w:sz w:val="24"/>
                <w:szCs w:val="24"/>
              </w:rPr>
              <w:t>Управление промышленности, потребительского рынка, услуг, лицензирования и государственной регистрации Администрации г. Кемерово</w:t>
            </w:r>
          </w:p>
        </w:tc>
      </w:tr>
      <w:tr w:rsidR="00950C06" w:rsidTr="00950C06">
        <w:trPr>
          <w:trHeight w:val="235"/>
        </w:trPr>
        <w:tc>
          <w:tcPr>
            <w:tcW w:w="3970"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jc w:val="left"/>
              <w:rPr>
                <w:sz w:val="24"/>
                <w:szCs w:val="24"/>
              </w:rPr>
            </w:pPr>
            <w:r>
              <w:rPr>
                <w:sz w:val="24"/>
                <w:szCs w:val="24"/>
              </w:rPr>
              <w:t>номер государственной регистрации, дата государственной регистрации</w:t>
            </w:r>
          </w:p>
        </w:tc>
        <w:tc>
          <w:tcPr>
            <w:tcW w:w="6095"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pacing w:before="0"/>
              <w:ind w:left="0" w:firstLine="0"/>
              <w:contextualSpacing/>
              <w:rPr>
                <w:sz w:val="24"/>
                <w:szCs w:val="24"/>
              </w:rPr>
            </w:pPr>
            <w:r>
              <w:rPr>
                <w:sz w:val="24"/>
                <w:szCs w:val="24"/>
              </w:rPr>
              <w:t xml:space="preserve">5400, </w:t>
            </w:r>
          </w:p>
          <w:p w:rsidR="00950C06" w:rsidRDefault="00950C06">
            <w:pPr>
              <w:tabs>
                <w:tab w:val="left" w:pos="0"/>
              </w:tabs>
              <w:snapToGrid w:val="0"/>
              <w:spacing w:before="0"/>
              <w:ind w:left="0" w:firstLine="0"/>
              <w:contextualSpacing/>
              <w:rPr>
                <w:sz w:val="24"/>
                <w:szCs w:val="24"/>
              </w:rPr>
            </w:pPr>
            <w:r>
              <w:rPr>
                <w:sz w:val="24"/>
                <w:szCs w:val="24"/>
              </w:rPr>
              <w:t>22.12.1999</w:t>
            </w:r>
          </w:p>
        </w:tc>
      </w:tr>
      <w:tr w:rsidR="00950C06" w:rsidTr="00950C06">
        <w:trPr>
          <w:trHeight w:val="251"/>
        </w:trPr>
        <w:tc>
          <w:tcPr>
            <w:tcW w:w="3970"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rPr>
                <w:sz w:val="24"/>
                <w:szCs w:val="24"/>
              </w:rPr>
            </w:pPr>
            <w:r>
              <w:rPr>
                <w:sz w:val="24"/>
                <w:szCs w:val="24"/>
              </w:rPr>
              <w:t>Генеральный директор</w:t>
            </w:r>
          </w:p>
        </w:tc>
        <w:tc>
          <w:tcPr>
            <w:tcW w:w="6095"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rPr>
                <w:sz w:val="24"/>
                <w:szCs w:val="24"/>
              </w:rPr>
            </w:pPr>
            <w:r>
              <w:rPr>
                <w:sz w:val="24"/>
                <w:szCs w:val="24"/>
              </w:rPr>
              <w:t>Рытенков Владимир Юрьевич</w:t>
            </w:r>
          </w:p>
        </w:tc>
      </w:tr>
      <w:tr w:rsidR="00950C06" w:rsidTr="00950C06">
        <w:trPr>
          <w:trHeight w:val="241"/>
        </w:trPr>
        <w:tc>
          <w:tcPr>
            <w:tcW w:w="3970"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jc w:val="left"/>
              <w:rPr>
                <w:sz w:val="24"/>
                <w:szCs w:val="24"/>
              </w:rPr>
            </w:pPr>
            <w:r>
              <w:rPr>
                <w:sz w:val="24"/>
                <w:szCs w:val="24"/>
              </w:rPr>
              <w:t>ИНН/КПП</w:t>
            </w:r>
          </w:p>
        </w:tc>
        <w:tc>
          <w:tcPr>
            <w:tcW w:w="6095"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rPr>
                <w:sz w:val="24"/>
                <w:szCs w:val="24"/>
              </w:rPr>
            </w:pPr>
            <w:r>
              <w:rPr>
                <w:sz w:val="24"/>
                <w:szCs w:val="24"/>
              </w:rPr>
              <w:t>4207059960/775050001</w:t>
            </w:r>
          </w:p>
        </w:tc>
      </w:tr>
      <w:tr w:rsidR="00950C06" w:rsidTr="00950C06">
        <w:trPr>
          <w:trHeight w:val="269"/>
        </w:trPr>
        <w:tc>
          <w:tcPr>
            <w:tcW w:w="3970"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jc w:val="left"/>
              <w:rPr>
                <w:sz w:val="24"/>
                <w:szCs w:val="24"/>
              </w:rPr>
            </w:pPr>
            <w:r>
              <w:rPr>
                <w:sz w:val="24"/>
                <w:szCs w:val="24"/>
              </w:rPr>
              <w:t>ОГРН</w:t>
            </w:r>
          </w:p>
        </w:tc>
        <w:tc>
          <w:tcPr>
            <w:tcW w:w="6095"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rPr>
                <w:sz w:val="24"/>
                <w:szCs w:val="24"/>
              </w:rPr>
            </w:pPr>
            <w:r>
              <w:rPr>
                <w:sz w:val="24"/>
                <w:szCs w:val="24"/>
              </w:rPr>
              <w:t>1024200684947</w:t>
            </w:r>
          </w:p>
        </w:tc>
      </w:tr>
      <w:tr w:rsidR="00950C06" w:rsidTr="00950C06">
        <w:trPr>
          <w:trHeight w:val="239"/>
        </w:trPr>
        <w:tc>
          <w:tcPr>
            <w:tcW w:w="3970"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jc w:val="left"/>
              <w:rPr>
                <w:sz w:val="24"/>
                <w:szCs w:val="24"/>
              </w:rPr>
            </w:pPr>
            <w:r>
              <w:rPr>
                <w:sz w:val="24"/>
                <w:szCs w:val="24"/>
              </w:rPr>
              <w:t>Телефоны, факс, адрес сайта в сети интернет</w:t>
            </w:r>
          </w:p>
        </w:tc>
        <w:tc>
          <w:tcPr>
            <w:tcW w:w="6095" w:type="dxa"/>
            <w:tcBorders>
              <w:top w:val="single" w:sz="4" w:space="0" w:color="auto"/>
              <w:left w:val="single" w:sz="4" w:space="0" w:color="auto"/>
              <w:bottom w:val="single" w:sz="4" w:space="0" w:color="auto"/>
              <w:right w:val="single" w:sz="4" w:space="0" w:color="auto"/>
            </w:tcBorders>
            <w:hideMark/>
          </w:tcPr>
          <w:p w:rsidR="00950C06" w:rsidRDefault="00090E78">
            <w:pPr>
              <w:tabs>
                <w:tab w:val="left" w:pos="0"/>
              </w:tabs>
              <w:snapToGrid w:val="0"/>
              <w:spacing w:before="0"/>
              <w:ind w:left="0" w:firstLine="0"/>
              <w:contextualSpacing/>
              <w:rPr>
                <w:sz w:val="24"/>
                <w:szCs w:val="24"/>
              </w:rPr>
            </w:pPr>
            <w:r>
              <w:rPr>
                <w:sz w:val="24"/>
                <w:szCs w:val="24"/>
              </w:rPr>
              <w:t xml:space="preserve">(384-2) 45-00-35, 65-65-56, 45-00-40, 57-43-70, </w:t>
            </w:r>
            <w:r w:rsidRPr="00B22AF3">
              <w:rPr>
                <w:sz w:val="24"/>
                <w:szCs w:val="24"/>
              </w:rPr>
              <w:br/>
            </w:r>
            <w:r>
              <w:rPr>
                <w:sz w:val="24"/>
                <w:szCs w:val="24"/>
              </w:rPr>
              <w:t>(384-2) 57-43-55, 8 800 600 05 50, WWW.KRG42.RU</w:t>
            </w:r>
          </w:p>
        </w:tc>
      </w:tr>
      <w:tr w:rsidR="00950C06" w:rsidTr="00950C06">
        <w:trPr>
          <w:trHeight w:val="225"/>
        </w:trPr>
        <w:tc>
          <w:tcPr>
            <w:tcW w:w="3970" w:type="dxa"/>
            <w:tcBorders>
              <w:top w:val="single" w:sz="4" w:space="0" w:color="auto"/>
              <w:left w:val="single" w:sz="4" w:space="0" w:color="auto"/>
              <w:bottom w:val="single" w:sz="4" w:space="0" w:color="auto"/>
              <w:right w:val="single" w:sz="4" w:space="0" w:color="auto"/>
            </w:tcBorders>
            <w:hideMark/>
          </w:tcPr>
          <w:p w:rsidR="00950C06" w:rsidRDefault="00950C06">
            <w:pPr>
              <w:tabs>
                <w:tab w:val="left" w:pos="0"/>
              </w:tabs>
              <w:snapToGrid w:val="0"/>
              <w:spacing w:before="0"/>
              <w:ind w:left="0" w:firstLine="0"/>
              <w:contextualSpacing/>
              <w:jc w:val="left"/>
              <w:rPr>
                <w:sz w:val="24"/>
                <w:szCs w:val="24"/>
              </w:rPr>
            </w:pPr>
            <w:r>
              <w:rPr>
                <w:sz w:val="24"/>
                <w:szCs w:val="24"/>
              </w:rPr>
              <w:t>Режим работы</w:t>
            </w:r>
          </w:p>
        </w:tc>
        <w:tc>
          <w:tcPr>
            <w:tcW w:w="6095" w:type="dxa"/>
            <w:tcBorders>
              <w:top w:val="single" w:sz="4" w:space="0" w:color="auto"/>
              <w:left w:val="single" w:sz="4" w:space="0" w:color="auto"/>
              <w:bottom w:val="single" w:sz="4" w:space="0" w:color="auto"/>
              <w:right w:val="single" w:sz="4" w:space="0" w:color="auto"/>
            </w:tcBorders>
            <w:hideMark/>
          </w:tcPr>
          <w:p w:rsidR="001033E9" w:rsidRDefault="001033E9" w:rsidP="001033E9">
            <w:pPr>
              <w:tabs>
                <w:tab w:val="left" w:pos="0"/>
              </w:tabs>
              <w:snapToGrid w:val="0"/>
              <w:spacing w:before="0"/>
              <w:ind w:left="0" w:firstLine="0"/>
              <w:contextualSpacing/>
              <w:jc w:val="left"/>
              <w:rPr>
                <w:sz w:val="24"/>
                <w:szCs w:val="24"/>
              </w:rPr>
            </w:pPr>
            <w:r>
              <w:rPr>
                <w:sz w:val="24"/>
                <w:szCs w:val="24"/>
              </w:rPr>
              <w:t>пн.-ср - 8:30-17:30, чт. - 8:30-20:00, пт. - 8:30-16:30,</w:t>
            </w:r>
          </w:p>
          <w:p w:rsidR="00950C06" w:rsidRDefault="001033E9" w:rsidP="001033E9">
            <w:pPr>
              <w:tabs>
                <w:tab w:val="left" w:pos="0"/>
              </w:tabs>
              <w:snapToGrid w:val="0"/>
              <w:spacing w:before="0"/>
              <w:ind w:left="0" w:firstLine="0"/>
              <w:contextualSpacing/>
              <w:jc w:val="left"/>
              <w:rPr>
                <w:sz w:val="24"/>
                <w:szCs w:val="24"/>
              </w:rPr>
            </w:pPr>
            <w:r>
              <w:rPr>
                <w:sz w:val="24"/>
                <w:szCs w:val="24"/>
              </w:rPr>
              <w:t>каждая 3-я суббота месяца 8:30-17:30,</w:t>
            </w:r>
            <w:r w:rsidRPr="00B22AF3">
              <w:rPr>
                <w:sz w:val="24"/>
                <w:szCs w:val="24"/>
              </w:rPr>
              <w:br/>
            </w:r>
            <w:r>
              <w:rPr>
                <w:sz w:val="24"/>
                <w:szCs w:val="24"/>
              </w:rPr>
              <w:t>выходные дни - вс.</w:t>
            </w:r>
          </w:p>
        </w:tc>
      </w:tr>
    </w:tbl>
    <w:p w:rsidR="00950C06" w:rsidRDefault="00950C06" w:rsidP="00950C06">
      <w:pPr>
        <w:tabs>
          <w:tab w:val="left" w:pos="0"/>
        </w:tabs>
        <w:spacing w:line="276" w:lineRule="auto"/>
        <w:ind w:left="0" w:firstLine="426"/>
        <w:contextualSpacing/>
        <w:rPr>
          <w:sz w:val="24"/>
          <w:szCs w:val="24"/>
        </w:rPr>
      </w:pPr>
      <w:r>
        <w:rPr>
          <w:sz w:val="24"/>
          <w:szCs w:val="24"/>
        </w:rPr>
        <w:t>Отношения по поставке газа абонентам-физическим лицам, в том числе требования к качеству и продолжительности перерывов предоставления коммунальной услуги по газоснабжению регламентируются Правилами поставки газа для обеспечения коммунально-бытовых нужд граждан, утв. постановлением Правительства РФ от 21.07.2008 № 549, а в части, не урегулированной Правилами поставки газа, Правилами предоставления коммунальных услуг собственникам и пользователям помещений в многоквартирных и жилых домах, утв. постановлением Правительства РФ от 06.05.2011 № 354, а также условиями настоящего Договора.</w:t>
      </w:r>
    </w:p>
    <w:p w:rsidR="00950C06" w:rsidRDefault="00950C06" w:rsidP="00950C06">
      <w:pPr>
        <w:tabs>
          <w:tab w:val="left" w:pos="0"/>
        </w:tabs>
        <w:spacing w:before="0"/>
        <w:ind w:left="0" w:firstLine="425"/>
        <w:contextualSpacing/>
        <w:rPr>
          <w:sz w:val="24"/>
          <w:szCs w:val="24"/>
        </w:rPr>
      </w:pPr>
      <w:r>
        <w:rPr>
          <w:b/>
          <w:sz w:val="24"/>
          <w:szCs w:val="24"/>
        </w:rPr>
        <w:t>Цена на газ для населения</w:t>
      </w:r>
      <w:r>
        <w:rPr>
          <w:sz w:val="24"/>
          <w:szCs w:val="24"/>
        </w:rPr>
        <w:t xml:space="preserve">, проживающего в Кемеровской области, устанавливается Региональной Энергетической Комиссией Кемеровской области (адрес: 650000, г. Кемерово, </w:t>
      </w:r>
      <w:r>
        <w:rPr>
          <w:sz w:val="24"/>
          <w:szCs w:val="24"/>
        </w:rPr>
        <w:br/>
        <w:t xml:space="preserve">ул. Н. Островского, д. 32, тел: (384-2) 36-28-28, факс: (384-2) 36-28-28, </w:t>
      </w:r>
      <w:r>
        <w:rPr>
          <w:sz w:val="24"/>
          <w:szCs w:val="24"/>
          <w:lang w:val="en-US"/>
        </w:rPr>
        <w:t>e</w:t>
      </w:r>
      <w:r>
        <w:rPr>
          <w:sz w:val="24"/>
          <w:szCs w:val="24"/>
        </w:rPr>
        <w:t>-</w:t>
      </w:r>
      <w:r>
        <w:rPr>
          <w:sz w:val="24"/>
          <w:szCs w:val="24"/>
          <w:lang w:val="en-US"/>
        </w:rPr>
        <w:t>mail</w:t>
      </w:r>
      <w:r>
        <w:rPr>
          <w:color w:val="000000"/>
          <w:sz w:val="24"/>
          <w:szCs w:val="24"/>
        </w:rPr>
        <w:t>:</w:t>
      </w:r>
      <w:r>
        <w:t xml:space="preserve"> </w:t>
      </w:r>
      <w:r>
        <w:rPr>
          <w:color w:val="000000"/>
          <w:sz w:val="24"/>
          <w:szCs w:val="24"/>
        </w:rPr>
        <w:t>rec@kemnet.ru).</w:t>
      </w:r>
    </w:p>
    <w:p w:rsidR="000927EA" w:rsidRDefault="00CE4981" w:rsidP="000927EA">
      <w:pPr>
        <w:tabs>
          <w:tab w:val="left" w:pos="0"/>
        </w:tabs>
        <w:spacing w:before="0"/>
        <w:ind w:left="0" w:firstLine="426"/>
        <w:contextualSpacing/>
        <w:rPr>
          <w:color w:val="000000"/>
          <w:sz w:val="25"/>
          <w:szCs w:val="25"/>
          <w:lang w:val="en-US"/>
        </w:rPr>
      </w:pPr>
      <w:r w:rsidRPr="00B22AF3">
        <w:rPr>
          <w:color w:val="000000"/>
          <w:sz w:val="25"/>
          <w:szCs w:val="25"/>
        </w:rPr>
        <w:t>С 01.</w:t>
      </w:r>
      <w:r>
        <w:rPr>
          <w:color w:val="000000"/>
          <w:sz w:val="25"/>
          <w:szCs w:val="25"/>
        </w:rPr>
        <w:t>12</w:t>
      </w:r>
      <w:r w:rsidRPr="00B22AF3">
        <w:rPr>
          <w:color w:val="000000"/>
          <w:sz w:val="25"/>
          <w:szCs w:val="25"/>
        </w:rPr>
        <w:t>.2022 в соответствии с Постановлениями РЭК Кемеровской области от 2</w:t>
      </w:r>
      <w:r>
        <w:rPr>
          <w:color w:val="000000"/>
          <w:sz w:val="25"/>
          <w:szCs w:val="25"/>
        </w:rPr>
        <w:t>5</w:t>
      </w:r>
      <w:r w:rsidRPr="00B22AF3">
        <w:rPr>
          <w:color w:val="000000"/>
          <w:sz w:val="25"/>
          <w:szCs w:val="25"/>
        </w:rPr>
        <w:t>.</w:t>
      </w:r>
      <w:r>
        <w:rPr>
          <w:color w:val="000000"/>
          <w:sz w:val="25"/>
          <w:szCs w:val="25"/>
        </w:rPr>
        <w:t>11</w:t>
      </w:r>
      <w:r w:rsidRPr="00B22AF3">
        <w:rPr>
          <w:color w:val="000000"/>
          <w:sz w:val="25"/>
          <w:szCs w:val="25"/>
        </w:rPr>
        <w:t xml:space="preserve">.2022 № </w:t>
      </w:r>
      <w:r>
        <w:rPr>
          <w:color w:val="000000"/>
          <w:sz w:val="25"/>
          <w:szCs w:val="25"/>
        </w:rPr>
        <w:t xml:space="preserve">710 </w:t>
      </w:r>
      <w:r w:rsidR="000927EA">
        <w:rPr>
          <w:color w:val="000000"/>
          <w:sz w:val="25"/>
          <w:szCs w:val="25"/>
        </w:rPr>
        <w:t>цена за 1 кубометр газа для населения</w:t>
      </w:r>
      <w:r w:rsidR="000927EA">
        <w:rPr>
          <w:color w:val="000000"/>
          <w:sz w:val="25"/>
          <w:szCs w:val="25"/>
          <w:lang w:val="en-US"/>
        </w:rPr>
        <w:t xml:space="preserve"> </w:t>
      </w:r>
      <w:r w:rsidR="000927EA">
        <w:rPr>
          <w:color w:val="000000"/>
          <w:sz w:val="25"/>
          <w:szCs w:val="25"/>
        </w:rPr>
        <w:t xml:space="preserve">Кемеровской области составляет </w:t>
      </w:r>
      <w:r>
        <w:rPr>
          <w:sz w:val="24"/>
          <w:szCs w:val="24"/>
          <w:u w:val="single"/>
        </w:rPr>
        <w:t>___</w:t>
      </w:r>
      <w:r w:rsidR="000927EA">
        <w:rPr>
          <w:sz w:val="24"/>
          <w:szCs w:val="24"/>
          <w:u w:val="single"/>
        </w:rPr>
        <w:t xml:space="preserve"> руб./</w:t>
      </w:r>
      <w:proofErr w:type="spellStart"/>
      <w:r w:rsidR="000927EA">
        <w:rPr>
          <w:sz w:val="24"/>
          <w:szCs w:val="24"/>
          <w:u w:val="single"/>
        </w:rPr>
        <w:t>куб.м</w:t>
      </w:r>
      <w:proofErr w:type="spellEnd"/>
      <w:r w:rsidR="000927EA">
        <w:rPr>
          <w:sz w:val="24"/>
          <w:szCs w:val="24"/>
          <w:u w:val="single"/>
        </w:rPr>
        <w:t>.</w:t>
      </w:r>
    </w:p>
    <w:p w:rsidR="00950C06" w:rsidRDefault="00950C06" w:rsidP="00950C06">
      <w:pPr>
        <w:tabs>
          <w:tab w:val="left" w:pos="0"/>
        </w:tabs>
        <w:ind w:left="0" w:firstLine="426"/>
        <w:contextualSpacing/>
        <w:rPr>
          <w:sz w:val="24"/>
          <w:szCs w:val="24"/>
        </w:rPr>
      </w:pPr>
      <w:r>
        <w:rPr>
          <w:sz w:val="24"/>
          <w:szCs w:val="24"/>
        </w:rPr>
        <w:t>В случае принятия уполномоченным органом по регулированию тарифов на газ для населения акта, устанавливающего (изменяющего) розничную цену на газ, Поставщик уведомляет абонентов об указанных изменениях через средства массовой информации.</w:t>
      </w:r>
    </w:p>
    <w:p w:rsidR="00950C06" w:rsidRDefault="00950C06" w:rsidP="00950C06">
      <w:pPr>
        <w:tabs>
          <w:tab w:val="left" w:pos="0"/>
        </w:tabs>
        <w:ind w:left="0" w:firstLine="426"/>
        <w:contextualSpacing/>
        <w:rPr>
          <w:sz w:val="24"/>
          <w:szCs w:val="24"/>
        </w:rPr>
      </w:pPr>
      <w:r>
        <w:rPr>
          <w:b/>
          <w:sz w:val="24"/>
          <w:szCs w:val="24"/>
        </w:rPr>
        <w:t>Оплата за газ должна производиться ежемесячно, до 10-го числа месяца</w:t>
      </w:r>
      <w:r>
        <w:rPr>
          <w:sz w:val="24"/>
          <w:szCs w:val="24"/>
        </w:rPr>
        <w:t>, следующего за месяцем поставки газа. Абонент</w:t>
      </w:r>
      <w:r>
        <w:rPr>
          <w:rFonts w:eastAsia="Calibri"/>
          <w:bCs/>
          <w:sz w:val="24"/>
          <w:szCs w:val="24"/>
        </w:rPr>
        <w:t xml:space="preserve"> вправе по своему выбору оплачивать газ любым удобным способом: денежными средствами в кассу ООО «Газпром </w:t>
      </w:r>
      <w:proofErr w:type="spellStart"/>
      <w:r>
        <w:rPr>
          <w:rFonts w:eastAsia="Calibri"/>
          <w:bCs/>
          <w:sz w:val="24"/>
          <w:szCs w:val="24"/>
        </w:rPr>
        <w:t>межрегионгаз</w:t>
      </w:r>
      <w:proofErr w:type="spellEnd"/>
      <w:r>
        <w:rPr>
          <w:rFonts w:eastAsia="Calibri"/>
          <w:bCs/>
          <w:sz w:val="24"/>
          <w:szCs w:val="24"/>
        </w:rPr>
        <w:t xml:space="preserve"> Кемерово»; в кассу РЭУ по месту жительства Абонента; на расчетный счет ООО «Газпром </w:t>
      </w:r>
      <w:proofErr w:type="spellStart"/>
      <w:r>
        <w:rPr>
          <w:rFonts w:eastAsia="Calibri"/>
          <w:bCs/>
          <w:sz w:val="24"/>
          <w:szCs w:val="24"/>
        </w:rPr>
        <w:t>межрегионгаз</w:t>
      </w:r>
      <w:proofErr w:type="spellEnd"/>
      <w:r>
        <w:rPr>
          <w:rFonts w:eastAsia="Calibri"/>
          <w:bCs/>
          <w:sz w:val="24"/>
          <w:szCs w:val="24"/>
        </w:rPr>
        <w:t xml:space="preserve"> Кемерово», открытый в ПАО «Газпромбанк»; через кассы ФГУП «Почта России»; через отделения ПАО «Сбербанк России»; через «Систему Город»; через Личный кабинет на сайте</w:t>
      </w:r>
      <w:r>
        <w:rPr>
          <w:rFonts w:eastAsia="Calibri"/>
          <w:bCs/>
          <w:sz w:val="24"/>
          <w:szCs w:val="24"/>
          <w:lang w:val="en-US"/>
        </w:rPr>
        <w:t xml:space="preserve"> www.krg42.ru </w:t>
      </w:r>
      <w:r>
        <w:rPr>
          <w:rFonts w:eastAsia="Calibri"/>
          <w:bCs/>
          <w:sz w:val="24"/>
          <w:szCs w:val="24"/>
        </w:rPr>
        <w:t>и в</w:t>
      </w:r>
      <w:r>
        <w:rPr>
          <w:rFonts w:eastAsia="Calibri"/>
          <w:bCs/>
          <w:sz w:val="24"/>
          <w:szCs w:val="24"/>
          <w:lang w:val="en-US"/>
        </w:rPr>
        <w:t xml:space="preserve"> </w:t>
      </w:r>
      <w:r>
        <w:rPr>
          <w:rFonts w:eastAsia="Calibri"/>
          <w:bCs/>
          <w:sz w:val="24"/>
          <w:szCs w:val="24"/>
        </w:rPr>
        <w:t>иных формах, предусмотренных законодательством Российской Федерации.</w:t>
      </w:r>
    </w:p>
    <w:p w:rsidR="00950C06" w:rsidRDefault="00950C06" w:rsidP="00950C06">
      <w:pPr>
        <w:tabs>
          <w:tab w:val="left" w:pos="0"/>
        </w:tabs>
        <w:ind w:left="0" w:firstLine="426"/>
        <w:contextualSpacing/>
        <w:rPr>
          <w:rFonts w:eastAsia="Calibri"/>
          <w:bCs/>
          <w:sz w:val="24"/>
          <w:szCs w:val="24"/>
          <w:lang w:eastAsia="en-US"/>
        </w:rPr>
      </w:pPr>
      <w:r>
        <w:rPr>
          <w:rFonts w:eastAsia="Calibri"/>
          <w:bCs/>
          <w:sz w:val="24"/>
          <w:szCs w:val="24"/>
        </w:rPr>
        <w:br w:type="page"/>
      </w:r>
      <w:r>
        <w:rPr>
          <w:rFonts w:eastAsia="Calibri"/>
          <w:bCs/>
          <w:sz w:val="24"/>
          <w:szCs w:val="24"/>
        </w:rPr>
        <w:lastRenderedPageBreak/>
        <w:t xml:space="preserve">В случае, использования газа только для целей приготовления пищи, </w:t>
      </w:r>
      <w:r>
        <w:rPr>
          <w:rFonts w:eastAsia="Calibri"/>
          <w:b/>
          <w:bCs/>
          <w:sz w:val="24"/>
          <w:szCs w:val="24"/>
        </w:rPr>
        <w:t>установка прибора учета газа (счетчика) не обязательна</w:t>
      </w:r>
      <w:r>
        <w:rPr>
          <w:rFonts w:eastAsia="Calibri"/>
          <w:bCs/>
          <w:sz w:val="24"/>
          <w:szCs w:val="24"/>
        </w:rPr>
        <w:t xml:space="preserve">, так как объем потребления газа на </w:t>
      </w:r>
      <w:proofErr w:type="spellStart"/>
      <w:r>
        <w:rPr>
          <w:rFonts w:eastAsia="Calibri"/>
          <w:bCs/>
          <w:sz w:val="24"/>
          <w:szCs w:val="24"/>
        </w:rPr>
        <w:t>пищеприготовление</w:t>
      </w:r>
      <w:proofErr w:type="spellEnd"/>
      <w:r>
        <w:rPr>
          <w:rFonts w:eastAsia="Calibri"/>
          <w:bCs/>
          <w:sz w:val="24"/>
          <w:szCs w:val="24"/>
        </w:rPr>
        <w:t xml:space="preserve"> составляет менее 2 кубических метров в час. </w:t>
      </w:r>
    </w:p>
    <w:p w:rsidR="00950C06" w:rsidRDefault="00950C06" w:rsidP="00950C06">
      <w:pPr>
        <w:tabs>
          <w:tab w:val="left" w:pos="0"/>
        </w:tabs>
        <w:ind w:left="0" w:firstLine="426"/>
        <w:contextualSpacing/>
        <w:rPr>
          <w:rFonts w:eastAsia="Calibri"/>
          <w:bCs/>
          <w:sz w:val="24"/>
          <w:szCs w:val="24"/>
          <w:lang w:val="en-US"/>
        </w:rPr>
      </w:pPr>
      <w:r>
        <w:rPr>
          <w:rFonts w:eastAsia="Calibri"/>
          <w:bCs/>
          <w:sz w:val="24"/>
          <w:szCs w:val="24"/>
        </w:rPr>
        <w:t>Если Абонент решил установить газовый счетчик, Абоненту рекомендуется обратиться в организацию, с которой у Абонента заключен договор на техническое обслуживание газового оборудования и газопроводов. Указанная организация не вправе отказать Абоненту в установке прибора учета газа (счетчика), а в некоторых случаях указанная организация обязана предоставить рассрочку в оплате.</w:t>
      </w:r>
    </w:p>
    <w:p w:rsidR="00950C06" w:rsidRDefault="00950C06" w:rsidP="00950C06">
      <w:pPr>
        <w:tabs>
          <w:tab w:val="left" w:pos="0"/>
        </w:tabs>
        <w:autoSpaceDE w:val="0"/>
        <w:autoSpaceDN w:val="0"/>
        <w:adjustRightInd w:val="0"/>
        <w:ind w:left="0" w:firstLine="426"/>
        <w:contextualSpacing/>
        <w:rPr>
          <w:rFonts w:eastAsia="Calibri"/>
          <w:bCs/>
          <w:sz w:val="24"/>
          <w:szCs w:val="24"/>
        </w:rPr>
      </w:pPr>
      <w:r>
        <w:rPr>
          <w:rFonts w:eastAsia="Calibri"/>
          <w:bCs/>
          <w:sz w:val="24"/>
          <w:szCs w:val="24"/>
        </w:rPr>
        <w:t xml:space="preserve">Если жилое помещение не оборудовано прибором учета газа, </w:t>
      </w:r>
      <w:r>
        <w:rPr>
          <w:b/>
          <w:sz w:val="24"/>
          <w:szCs w:val="24"/>
        </w:rPr>
        <w:t xml:space="preserve">Абонент обязан </w:t>
      </w:r>
      <w:r>
        <w:rPr>
          <w:rFonts w:eastAsia="Calibri"/>
          <w:b/>
          <w:bCs/>
          <w:sz w:val="24"/>
          <w:szCs w:val="24"/>
        </w:rPr>
        <w:t>информировать</w:t>
      </w:r>
      <w:r>
        <w:rPr>
          <w:rFonts w:eastAsia="Calibri"/>
          <w:bCs/>
          <w:sz w:val="24"/>
          <w:szCs w:val="24"/>
        </w:rPr>
        <w:t xml:space="preserve"> ООО «Газпром </w:t>
      </w:r>
      <w:proofErr w:type="spellStart"/>
      <w:r>
        <w:rPr>
          <w:rFonts w:eastAsia="Calibri"/>
          <w:bCs/>
          <w:sz w:val="24"/>
          <w:szCs w:val="24"/>
        </w:rPr>
        <w:t>межрегионгаз</w:t>
      </w:r>
      <w:proofErr w:type="spellEnd"/>
      <w:r>
        <w:rPr>
          <w:rFonts w:eastAsia="Calibri"/>
          <w:bCs/>
          <w:sz w:val="24"/>
          <w:szCs w:val="24"/>
        </w:rPr>
        <w:t xml:space="preserve"> Кемерово» об увеличении или уменьшении количества граждан, проживающих (в том числе временно) в жилом помещении, не позднее 5 рабочих дней со дня произошедших изменений.</w:t>
      </w:r>
    </w:p>
    <w:p w:rsidR="00950C06" w:rsidRDefault="00950C06" w:rsidP="00950C06">
      <w:pPr>
        <w:tabs>
          <w:tab w:val="left" w:pos="0"/>
        </w:tabs>
        <w:autoSpaceDE w:val="0"/>
        <w:autoSpaceDN w:val="0"/>
        <w:adjustRightInd w:val="0"/>
        <w:ind w:left="0" w:firstLine="426"/>
        <w:contextualSpacing/>
        <w:rPr>
          <w:rFonts w:eastAsia="Calibri"/>
          <w:bCs/>
          <w:sz w:val="24"/>
          <w:szCs w:val="24"/>
        </w:rPr>
      </w:pPr>
      <w:r>
        <w:rPr>
          <w:rFonts w:eastAsia="Calibri"/>
          <w:bCs/>
          <w:sz w:val="24"/>
          <w:szCs w:val="24"/>
        </w:rPr>
        <w:t xml:space="preserve">Поставщик информирует Абонента, что максимально допустимая мощность газовых приборов, оборудования и бытовых машин, которые используются Абонентом, для удовлетворения бытовых нужд, </w:t>
      </w:r>
      <w:r>
        <w:rPr>
          <w:rFonts w:eastAsia="Calibri"/>
          <w:b/>
          <w:bCs/>
          <w:sz w:val="24"/>
          <w:szCs w:val="24"/>
        </w:rPr>
        <w:t>должна соответствовать договору на техническое обслуживание газового оборудования, заключенному Абонентом со специализированной организацией</w:t>
      </w:r>
      <w:r>
        <w:rPr>
          <w:rFonts w:eastAsia="Calibri"/>
          <w:bCs/>
          <w:sz w:val="24"/>
          <w:szCs w:val="24"/>
        </w:rPr>
        <w:t xml:space="preserve">. </w:t>
      </w:r>
    </w:p>
    <w:p w:rsidR="00950C06" w:rsidRDefault="00950C06" w:rsidP="00950C06">
      <w:pPr>
        <w:tabs>
          <w:tab w:val="left" w:pos="0"/>
        </w:tabs>
        <w:autoSpaceDE w:val="0"/>
        <w:autoSpaceDN w:val="0"/>
        <w:adjustRightInd w:val="0"/>
        <w:ind w:left="0" w:firstLine="426"/>
        <w:contextualSpacing/>
        <w:rPr>
          <w:rFonts w:eastAsia="Calibri"/>
          <w:bCs/>
          <w:sz w:val="24"/>
          <w:szCs w:val="24"/>
        </w:rPr>
      </w:pPr>
      <w:r>
        <w:rPr>
          <w:rFonts w:eastAsia="Calibri"/>
          <w:bCs/>
          <w:sz w:val="24"/>
          <w:szCs w:val="24"/>
        </w:rPr>
        <w:t>Уполномоченными органами исполнительной власти в Кемеровской области, осуществляющими контроль за предоставлением коммунальных услуг, являются:</w:t>
      </w:r>
    </w:p>
    <w:p w:rsidR="00950C06" w:rsidRDefault="00950C06" w:rsidP="00950C06">
      <w:pPr>
        <w:tabs>
          <w:tab w:val="left" w:pos="0"/>
        </w:tabs>
        <w:ind w:left="0" w:firstLine="426"/>
        <w:contextualSpacing/>
        <w:rPr>
          <w:bCs/>
          <w:sz w:val="24"/>
          <w:szCs w:val="24"/>
        </w:rPr>
      </w:pPr>
      <w:r>
        <w:rPr>
          <w:rFonts w:eastAsia="Calibri"/>
          <w:bCs/>
          <w:sz w:val="24"/>
          <w:szCs w:val="24"/>
        </w:rPr>
        <w:t>-</w:t>
      </w:r>
      <w:r>
        <w:rPr>
          <w:rFonts w:eastAsia="Calibri"/>
          <w:bCs/>
          <w:sz w:val="24"/>
          <w:szCs w:val="24"/>
          <w:lang w:val="en-US"/>
        </w:rPr>
        <w:t> </w:t>
      </w:r>
      <w:r>
        <w:rPr>
          <w:rFonts w:eastAsia="Calibri"/>
          <w:bCs/>
          <w:sz w:val="24"/>
          <w:szCs w:val="24"/>
        </w:rPr>
        <w:t xml:space="preserve">Государственная жилищная инспекция Кемеровской области (адрес: Россия, Кемеровская область, г. Кемерово, пр. Советский, 60, </w:t>
      </w:r>
      <w:r>
        <w:rPr>
          <w:bCs/>
          <w:sz w:val="24"/>
          <w:szCs w:val="24"/>
        </w:rPr>
        <w:t>Тел.: (384-2) 36-33-46, Факс: (384-2) 36-33-</w:t>
      </w:r>
      <w:proofErr w:type="gramStart"/>
      <w:r>
        <w:rPr>
          <w:bCs/>
          <w:sz w:val="24"/>
          <w:szCs w:val="24"/>
        </w:rPr>
        <w:t>46,</w:t>
      </w:r>
      <w:r>
        <w:rPr>
          <w:bCs/>
          <w:sz w:val="24"/>
          <w:szCs w:val="24"/>
        </w:rPr>
        <w:br/>
        <w:t>e-</w:t>
      </w:r>
      <w:proofErr w:type="spellStart"/>
      <w:r>
        <w:rPr>
          <w:bCs/>
          <w:sz w:val="24"/>
          <w:szCs w:val="24"/>
        </w:rPr>
        <w:t>mail</w:t>
      </w:r>
      <w:proofErr w:type="spellEnd"/>
      <w:proofErr w:type="gramEnd"/>
      <w:r>
        <w:rPr>
          <w:bCs/>
          <w:sz w:val="24"/>
          <w:szCs w:val="24"/>
        </w:rPr>
        <w:t>:</w:t>
      </w:r>
      <w:r>
        <w:rPr>
          <w:bCs/>
          <w:sz w:val="24"/>
          <w:szCs w:val="24"/>
          <w:lang w:val="en-US"/>
        </w:rPr>
        <w:t xml:space="preserve"> gosgil@gosgil42.ru</w:t>
      </w:r>
      <w:r>
        <w:rPr>
          <w:bCs/>
          <w:sz w:val="24"/>
          <w:szCs w:val="24"/>
        </w:rPr>
        <w:t xml:space="preserve">). </w:t>
      </w:r>
    </w:p>
    <w:p w:rsidR="00950C06" w:rsidRDefault="00950C06" w:rsidP="00950C06">
      <w:pPr>
        <w:tabs>
          <w:tab w:val="left" w:pos="0"/>
        </w:tabs>
        <w:ind w:left="0" w:firstLine="426"/>
        <w:contextualSpacing/>
        <w:rPr>
          <w:bCs/>
          <w:sz w:val="24"/>
          <w:szCs w:val="24"/>
        </w:rPr>
      </w:pPr>
      <w:r>
        <w:rPr>
          <w:sz w:val="24"/>
          <w:szCs w:val="24"/>
        </w:rPr>
        <w:t>Территориальные подразделения:</w:t>
      </w:r>
      <w:r>
        <w:rPr>
          <w:bCs/>
          <w:sz w:val="24"/>
          <w:szCs w:val="24"/>
        </w:rPr>
        <w:t xml:space="preserve"> </w:t>
      </w:r>
    </w:p>
    <w:p w:rsidR="00950C06" w:rsidRDefault="00950C06" w:rsidP="00950C06">
      <w:pPr>
        <w:tabs>
          <w:tab w:val="left" w:pos="0"/>
        </w:tabs>
        <w:ind w:left="0" w:firstLine="426"/>
        <w:contextualSpacing/>
        <w:rPr>
          <w:rFonts w:eastAsia="Calibri"/>
          <w:bCs/>
          <w:sz w:val="24"/>
          <w:szCs w:val="24"/>
          <w:lang w:eastAsia="en-US"/>
        </w:rPr>
      </w:pPr>
      <w:r>
        <w:rPr>
          <w:bCs/>
          <w:sz w:val="24"/>
          <w:szCs w:val="24"/>
        </w:rPr>
        <w:t>-</w:t>
      </w:r>
      <w:r>
        <w:rPr>
          <w:bCs/>
          <w:sz w:val="24"/>
          <w:szCs w:val="24"/>
          <w:lang w:val="en-US"/>
        </w:rPr>
        <w:t> </w:t>
      </w:r>
      <w:r>
        <w:rPr>
          <w:bCs/>
          <w:sz w:val="24"/>
          <w:szCs w:val="24"/>
        </w:rPr>
        <w:t>Кемеровское отделение:</w:t>
      </w:r>
      <w:r>
        <w:rPr>
          <w:rFonts w:eastAsia="Calibri"/>
          <w:bCs/>
          <w:sz w:val="24"/>
          <w:szCs w:val="24"/>
        </w:rPr>
        <w:t xml:space="preserve"> в г. Кемерово и Кемеровском районе (адрес: 650099, г. </w:t>
      </w:r>
      <w:proofErr w:type="gramStart"/>
      <w:r>
        <w:rPr>
          <w:rFonts w:eastAsia="Calibri"/>
          <w:bCs/>
          <w:sz w:val="24"/>
          <w:szCs w:val="24"/>
        </w:rPr>
        <w:t>Кемерово,  пр.</w:t>
      </w:r>
      <w:proofErr w:type="gramEnd"/>
      <w:r>
        <w:rPr>
          <w:rFonts w:eastAsia="Calibri"/>
          <w:bCs/>
          <w:sz w:val="24"/>
          <w:szCs w:val="24"/>
        </w:rPr>
        <w:t xml:space="preserve"> Советский, 60, ком. 308, телефон: (384-2) 36-48-01, 34-96-25, 36-79-96); в г. Юрга и Юргинском районе (адрес: 652050, г. Юрга, ул. Кирова, 20 а, телефон: (384-51) 6-71-05); в г. Топки и </w:t>
      </w:r>
      <w:proofErr w:type="spellStart"/>
      <w:r>
        <w:rPr>
          <w:rFonts w:eastAsia="Calibri"/>
          <w:bCs/>
          <w:sz w:val="24"/>
          <w:szCs w:val="24"/>
        </w:rPr>
        <w:t>Топкинском</w:t>
      </w:r>
      <w:proofErr w:type="spellEnd"/>
      <w:r>
        <w:rPr>
          <w:rFonts w:eastAsia="Calibri"/>
          <w:bCs/>
          <w:sz w:val="24"/>
          <w:szCs w:val="24"/>
        </w:rPr>
        <w:t xml:space="preserve"> районе (адрес: 652300, г. Топки, ул. Луначарского, 21, </w:t>
      </w:r>
      <w:proofErr w:type="gramStart"/>
      <w:r>
        <w:rPr>
          <w:rFonts w:eastAsia="Calibri"/>
          <w:bCs/>
          <w:sz w:val="24"/>
          <w:szCs w:val="24"/>
        </w:rPr>
        <w:t>телефон:</w:t>
      </w:r>
      <w:r>
        <w:rPr>
          <w:rFonts w:eastAsia="Calibri"/>
          <w:bCs/>
          <w:sz w:val="24"/>
          <w:szCs w:val="24"/>
        </w:rPr>
        <w:br/>
        <w:t>(</w:t>
      </w:r>
      <w:proofErr w:type="gramEnd"/>
      <w:r>
        <w:rPr>
          <w:rFonts w:eastAsia="Calibri"/>
          <w:bCs/>
          <w:sz w:val="24"/>
          <w:szCs w:val="24"/>
        </w:rPr>
        <w:t>384-54) 2-02-34).</w:t>
      </w:r>
    </w:p>
    <w:p w:rsidR="00950C06" w:rsidRDefault="00950C06" w:rsidP="00950C06">
      <w:pPr>
        <w:tabs>
          <w:tab w:val="left" w:pos="0"/>
        </w:tabs>
        <w:ind w:left="0"/>
        <w:contextualSpacing/>
        <w:rPr>
          <w:sz w:val="24"/>
          <w:szCs w:val="24"/>
        </w:rPr>
      </w:pPr>
      <w:r>
        <w:rPr>
          <w:rFonts w:eastAsia="Calibri"/>
          <w:bCs/>
          <w:sz w:val="24"/>
          <w:szCs w:val="24"/>
        </w:rPr>
        <w:t>-</w:t>
      </w:r>
      <w:r>
        <w:rPr>
          <w:rFonts w:eastAsia="Calibri"/>
          <w:bCs/>
          <w:sz w:val="24"/>
          <w:szCs w:val="24"/>
          <w:lang w:val="en-US"/>
        </w:rPr>
        <w:t> </w:t>
      </w:r>
      <w:r>
        <w:rPr>
          <w:rFonts w:eastAsia="Calibri"/>
          <w:bCs/>
          <w:sz w:val="24"/>
          <w:szCs w:val="24"/>
        </w:rPr>
        <w:t>Новокузнецкое отделение (адрес: 654041, г. Новокузнецк, ул. Энтузиастов, д. 9, телефон: (384-3) 74-01-47, 74-01-46).</w:t>
      </w:r>
    </w:p>
    <w:p w:rsidR="00950C06" w:rsidRDefault="00950C06" w:rsidP="00950C06">
      <w:pPr>
        <w:tabs>
          <w:tab w:val="left" w:pos="0"/>
        </w:tabs>
        <w:ind w:left="0"/>
        <w:contextualSpacing/>
        <w:rPr>
          <w:sz w:val="24"/>
          <w:szCs w:val="24"/>
        </w:rPr>
      </w:pPr>
      <w:r>
        <w:rPr>
          <w:rFonts w:eastAsia="Calibri"/>
          <w:bCs/>
          <w:sz w:val="24"/>
          <w:szCs w:val="24"/>
        </w:rPr>
        <w:t>-</w:t>
      </w:r>
      <w:r>
        <w:rPr>
          <w:rFonts w:eastAsia="Calibri"/>
          <w:bCs/>
          <w:sz w:val="24"/>
          <w:szCs w:val="24"/>
          <w:lang w:val="en-US"/>
        </w:rPr>
        <w:t> </w:t>
      </w:r>
      <w:r>
        <w:rPr>
          <w:sz w:val="24"/>
          <w:szCs w:val="24"/>
        </w:rPr>
        <w:t xml:space="preserve">Управление </w:t>
      </w:r>
      <w:proofErr w:type="spellStart"/>
      <w:r>
        <w:rPr>
          <w:sz w:val="24"/>
          <w:szCs w:val="24"/>
        </w:rPr>
        <w:t>Роспотребнадзора</w:t>
      </w:r>
      <w:proofErr w:type="spellEnd"/>
      <w:r>
        <w:rPr>
          <w:sz w:val="24"/>
          <w:szCs w:val="24"/>
        </w:rPr>
        <w:t xml:space="preserve"> по Кемеровской области (адрес: 650992, г. Кемерово,</w:t>
      </w:r>
      <w:r>
        <w:rPr>
          <w:sz w:val="24"/>
          <w:szCs w:val="24"/>
        </w:rPr>
        <w:br/>
        <w:t xml:space="preserve"> пр. Кузнецкий, 24, телефон: (384-2) 36-73-15, факс: (384-2) 36-78-</w:t>
      </w:r>
      <w:proofErr w:type="gramStart"/>
      <w:r>
        <w:rPr>
          <w:sz w:val="24"/>
          <w:szCs w:val="24"/>
        </w:rPr>
        <w:t>47,</w:t>
      </w:r>
      <w:r>
        <w:rPr>
          <w:sz w:val="24"/>
          <w:szCs w:val="24"/>
        </w:rPr>
        <w:br/>
      </w:r>
      <w:r>
        <w:rPr>
          <w:bCs/>
          <w:sz w:val="24"/>
          <w:szCs w:val="24"/>
          <w:lang w:val="en-US"/>
        </w:rPr>
        <w:t>e</w:t>
      </w:r>
      <w:r>
        <w:rPr>
          <w:bCs/>
          <w:sz w:val="24"/>
          <w:szCs w:val="24"/>
        </w:rPr>
        <w:t>-</w:t>
      </w:r>
      <w:r>
        <w:rPr>
          <w:bCs/>
          <w:sz w:val="24"/>
          <w:szCs w:val="24"/>
          <w:lang w:val="en-US"/>
        </w:rPr>
        <w:t>mail</w:t>
      </w:r>
      <w:proofErr w:type="gramEnd"/>
      <w:r>
        <w:rPr>
          <w:bCs/>
          <w:sz w:val="24"/>
          <w:szCs w:val="24"/>
        </w:rPr>
        <w:t>:</w:t>
      </w:r>
      <w:r>
        <w:rPr>
          <w:bCs/>
          <w:sz w:val="24"/>
          <w:szCs w:val="24"/>
          <w:lang w:val="en-US"/>
        </w:rPr>
        <w:t xml:space="preserve"> ocsenko@42.rospotrebnadzor.ru</w:t>
      </w:r>
      <w:r>
        <w:rPr>
          <w:sz w:val="24"/>
          <w:szCs w:val="24"/>
        </w:rPr>
        <w:t>, сайт:</w:t>
      </w:r>
      <w:r>
        <w:rPr>
          <w:sz w:val="24"/>
          <w:szCs w:val="24"/>
          <w:lang w:val="en-US"/>
        </w:rPr>
        <w:t xml:space="preserve"> www.42.rospotrebnadzor.ru</w:t>
      </w:r>
      <w:r>
        <w:rPr>
          <w:sz w:val="24"/>
          <w:szCs w:val="24"/>
        </w:rPr>
        <w:t xml:space="preserve">). </w:t>
      </w:r>
    </w:p>
    <w:p w:rsidR="00950C06" w:rsidRDefault="00950C06" w:rsidP="00950C06">
      <w:pPr>
        <w:tabs>
          <w:tab w:val="left" w:pos="0"/>
        </w:tabs>
        <w:ind w:left="0" w:firstLine="426"/>
        <w:contextualSpacing/>
        <w:rPr>
          <w:sz w:val="24"/>
          <w:szCs w:val="24"/>
        </w:rPr>
      </w:pPr>
      <w:r>
        <w:rPr>
          <w:sz w:val="24"/>
          <w:szCs w:val="24"/>
        </w:rPr>
        <w:t xml:space="preserve">Территориальные подразделения: </w:t>
      </w:r>
    </w:p>
    <w:p w:rsidR="00950C06" w:rsidRDefault="00950C06" w:rsidP="00950C06">
      <w:pPr>
        <w:tabs>
          <w:tab w:val="left" w:pos="0"/>
        </w:tabs>
        <w:ind w:left="0" w:firstLine="284"/>
        <w:contextualSpacing/>
        <w:rPr>
          <w:sz w:val="24"/>
          <w:szCs w:val="24"/>
        </w:rPr>
      </w:pPr>
      <w:r>
        <w:rPr>
          <w:sz w:val="24"/>
          <w:szCs w:val="24"/>
        </w:rPr>
        <w:t>-</w:t>
      </w:r>
      <w:r>
        <w:rPr>
          <w:sz w:val="24"/>
          <w:szCs w:val="24"/>
          <w:lang w:val="en-US"/>
        </w:rPr>
        <w:t> </w:t>
      </w:r>
      <w:r>
        <w:rPr>
          <w:sz w:val="24"/>
          <w:szCs w:val="24"/>
        </w:rPr>
        <w:t xml:space="preserve">Территориальный отдел Управления </w:t>
      </w:r>
      <w:proofErr w:type="spellStart"/>
      <w:r>
        <w:rPr>
          <w:sz w:val="24"/>
          <w:szCs w:val="24"/>
        </w:rPr>
        <w:t>Роспотребнадзора</w:t>
      </w:r>
      <w:proofErr w:type="spellEnd"/>
      <w:r>
        <w:rPr>
          <w:sz w:val="24"/>
          <w:szCs w:val="24"/>
        </w:rPr>
        <w:t xml:space="preserve"> по Кемеровской области </w:t>
      </w:r>
      <w:r>
        <w:rPr>
          <w:bCs/>
          <w:sz w:val="24"/>
          <w:szCs w:val="24"/>
        </w:rPr>
        <w:t>в городе</w:t>
      </w:r>
      <w:r>
        <w:rPr>
          <w:sz w:val="24"/>
          <w:szCs w:val="24"/>
        </w:rPr>
        <w:t xml:space="preserve"> </w:t>
      </w:r>
      <w:r>
        <w:rPr>
          <w:bCs/>
          <w:sz w:val="24"/>
          <w:szCs w:val="24"/>
        </w:rPr>
        <w:t xml:space="preserve">Кемерово (адрес: </w:t>
      </w:r>
      <w:r>
        <w:rPr>
          <w:sz w:val="24"/>
          <w:szCs w:val="24"/>
        </w:rPr>
        <w:t xml:space="preserve">650025, г. Кемерово, пр. Кузнецкий, 56, </w:t>
      </w:r>
      <w:r>
        <w:rPr>
          <w:bCs/>
          <w:sz w:val="24"/>
          <w:szCs w:val="24"/>
        </w:rPr>
        <w:t xml:space="preserve">телефон: </w:t>
      </w:r>
      <w:r>
        <w:rPr>
          <w:sz w:val="24"/>
          <w:szCs w:val="24"/>
        </w:rPr>
        <w:t>(3842) 36-30-</w:t>
      </w:r>
      <w:proofErr w:type="gramStart"/>
      <w:r>
        <w:rPr>
          <w:sz w:val="24"/>
          <w:szCs w:val="24"/>
        </w:rPr>
        <w:t>32,</w:t>
      </w:r>
      <w:r>
        <w:rPr>
          <w:sz w:val="24"/>
          <w:szCs w:val="24"/>
        </w:rPr>
        <w:br/>
        <w:t>т</w:t>
      </w:r>
      <w:proofErr w:type="gramEnd"/>
      <w:r>
        <w:rPr>
          <w:bCs/>
          <w:sz w:val="24"/>
          <w:szCs w:val="24"/>
        </w:rPr>
        <w:t xml:space="preserve">/факс: </w:t>
      </w:r>
      <w:r>
        <w:rPr>
          <w:sz w:val="24"/>
          <w:szCs w:val="24"/>
        </w:rPr>
        <w:t xml:space="preserve">(3842) 36-30-32, </w:t>
      </w:r>
      <w:r>
        <w:rPr>
          <w:bCs/>
          <w:sz w:val="24"/>
          <w:szCs w:val="24"/>
        </w:rPr>
        <w:t>e-</w:t>
      </w:r>
      <w:proofErr w:type="spellStart"/>
      <w:r>
        <w:rPr>
          <w:bCs/>
          <w:sz w:val="24"/>
          <w:szCs w:val="24"/>
        </w:rPr>
        <w:t>mail</w:t>
      </w:r>
      <w:proofErr w:type="spellEnd"/>
      <w:r>
        <w:rPr>
          <w:bCs/>
          <w:sz w:val="24"/>
          <w:szCs w:val="24"/>
        </w:rPr>
        <w:t>:</w:t>
      </w:r>
      <w:r>
        <w:t xml:space="preserve"> </w:t>
      </w:r>
      <w:r>
        <w:rPr>
          <w:bCs/>
          <w:sz w:val="24"/>
          <w:szCs w:val="24"/>
        </w:rPr>
        <w:t>kemerovo@42.rospotrebnadzor.ru</w:t>
      </w:r>
      <w:r>
        <w:rPr>
          <w:color w:val="000000"/>
          <w:sz w:val="24"/>
          <w:szCs w:val="24"/>
        </w:rPr>
        <w:t>)</w:t>
      </w:r>
      <w:r>
        <w:rPr>
          <w:sz w:val="24"/>
          <w:szCs w:val="24"/>
        </w:rPr>
        <w:t xml:space="preserve">; </w:t>
      </w:r>
    </w:p>
    <w:p w:rsidR="00950C06" w:rsidRDefault="00950C06" w:rsidP="00950C06">
      <w:pPr>
        <w:tabs>
          <w:tab w:val="left" w:pos="0"/>
        </w:tabs>
        <w:ind w:left="0" w:firstLine="284"/>
        <w:contextualSpacing/>
        <w:rPr>
          <w:bCs/>
          <w:sz w:val="24"/>
          <w:szCs w:val="24"/>
        </w:rPr>
      </w:pPr>
      <w:r>
        <w:rPr>
          <w:sz w:val="24"/>
          <w:szCs w:val="24"/>
        </w:rPr>
        <w:t>-</w:t>
      </w:r>
      <w:r>
        <w:rPr>
          <w:sz w:val="24"/>
          <w:szCs w:val="24"/>
          <w:lang w:val="en-US"/>
        </w:rPr>
        <w:t> </w:t>
      </w:r>
      <w:r>
        <w:rPr>
          <w:sz w:val="24"/>
          <w:szCs w:val="24"/>
        </w:rPr>
        <w:t xml:space="preserve">Территориальный отдел Управления </w:t>
      </w:r>
      <w:proofErr w:type="spellStart"/>
      <w:r>
        <w:rPr>
          <w:sz w:val="24"/>
          <w:szCs w:val="24"/>
        </w:rPr>
        <w:t>Роспотребнадзора</w:t>
      </w:r>
      <w:proofErr w:type="spellEnd"/>
      <w:r>
        <w:rPr>
          <w:sz w:val="24"/>
          <w:szCs w:val="24"/>
        </w:rPr>
        <w:t xml:space="preserve"> по Кемеровской области в </w:t>
      </w:r>
      <w:r>
        <w:rPr>
          <w:bCs/>
          <w:sz w:val="24"/>
          <w:szCs w:val="24"/>
        </w:rPr>
        <w:t>городе</w:t>
      </w:r>
    </w:p>
    <w:p w:rsidR="00950C06" w:rsidRDefault="00950C06" w:rsidP="00950C06">
      <w:pPr>
        <w:tabs>
          <w:tab w:val="left" w:pos="0"/>
        </w:tabs>
        <w:ind w:left="0" w:firstLine="0"/>
        <w:contextualSpacing/>
        <w:rPr>
          <w:color w:val="000000"/>
          <w:sz w:val="24"/>
          <w:szCs w:val="24"/>
        </w:rPr>
      </w:pPr>
      <w:r>
        <w:rPr>
          <w:bCs/>
          <w:sz w:val="24"/>
          <w:szCs w:val="24"/>
        </w:rPr>
        <w:t xml:space="preserve">Топки, Кемеровском и </w:t>
      </w:r>
      <w:proofErr w:type="spellStart"/>
      <w:r>
        <w:rPr>
          <w:bCs/>
          <w:sz w:val="24"/>
          <w:szCs w:val="24"/>
        </w:rPr>
        <w:t>Топкинском</w:t>
      </w:r>
      <w:proofErr w:type="spellEnd"/>
      <w:r>
        <w:rPr>
          <w:bCs/>
          <w:sz w:val="24"/>
          <w:szCs w:val="24"/>
        </w:rPr>
        <w:t xml:space="preserve"> районах (адрес: </w:t>
      </w:r>
      <w:r>
        <w:rPr>
          <w:sz w:val="24"/>
          <w:szCs w:val="24"/>
        </w:rPr>
        <w:t xml:space="preserve">650992, г. Кемерово, пр. Кузнецкий, 56, </w:t>
      </w:r>
      <w:r>
        <w:rPr>
          <w:bCs/>
          <w:sz w:val="24"/>
          <w:szCs w:val="24"/>
        </w:rPr>
        <w:t xml:space="preserve">телефон: </w:t>
      </w:r>
      <w:r>
        <w:rPr>
          <w:sz w:val="24"/>
          <w:szCs w:val="24"/>
        </w:rPr>
        <w:t xml:space="preserve">(3842) 36-87-88, </w:t>
      </w:r>
      <w:r>
        <w:rPr>
          <w:bCs/>
          <w:sz w:val="24"/>
          <w:szCs w:val="24"/>
        </w:rPr>
        <w:t xml:space="preserve">т/факс: </w:t>
      </w:r>
      <w:r>
        <w:rPr>
          <w:sz w:val="24"/>
          <w:szCs w:val="24"/>
        </w:rPr>
        <w:t xml:space="preserve">(3842) 34-87-88, </w:t>
      </w:r>
      <w:r>
        <w:rPr>
          <w:bCs/>
          <w:sz w:val="24"/>
          <w:szCs w:val="24"/>
        </w:rPr>
        <w:t>e-</w:t>
      </w:r>
      <w:proofErr w:type="spellStart"/>
      <w:r>
        <w:rPr>
          <w:bCs/>
          <w:sz w:val="24"/>
          <w:szCs w:val="24"/>
        </w:rPr>
        <w:t>mail</w:t>
      </w:r>
      <w:proofErr w:type="spellEnd"/>
      <w:r>
        <w:rPr>
          <w:bCs/>
          <w:color w:val="000000"/>
          <w:sz w:val="24"/>
          <w:szCs w:val="24"/>
        </w:rPr>
        <w:t>:</w:t>
      </w:r>
      <w:r>
        <w:rPr>
          <w:bCs/>
          <w:color w:val="000000"/>
          <w:sz w:val="24"/>
          <w:szCs w:val="24"/>
          <w:lang w:val="en-US"/>
        </w:rPr>
        <w:t xml:space="preserve"> berezkemray@mail.ru</w:t>
      </w:r>
      <w:r>
        <w:rPr>
          <w:color w:val="000000"/>
          <w:sz w:val="24"/>
          <w:szCs w:val="24"/>
        </w:rPr>
        <w:t>);</w:t>
      </w:r>
    </w:p>
    <w:p w:rsidR="00950C06" w:rsidRDefault="00950C06" w:rsidP="00950C06">
      <w:pPr>
        <w:pStyle w:val="af1"/>
        <w:tabs>
          <w:tab w:val="left" w:pos="0"/>
        </w:tabs>
        <w:spacing w:before="0" w:beforeAutospacing="0" w:after="0" w:afterAutospacing="0"/>
        <w:ind w:firstLine="284"/>
        <w:contextualSpacing/>
        <w:jc w:val="both"/>
      </w:pPr>
      <w:r>
        <w:rPr>
          <w:color w:val="000000"/>
        </w:rPr>
        <w:t>-</w:t>
      </w:r>
      <w:r>
        <w:rPr>
          <w:color w:val="000000"/>
          <w:lang w:val="en-US"/>
        </w:rPr>
        <w:t> </w:t>
      </w:r>
      <w:r>
        <w:rPr>
          <w:color w:val="000000"/>
        </w:rPr>
        <w:t xml:space="preserve">Территориальный отдел Управления </w:t>
      </w:r>
      <w:proofErr w:type="spellStart"/>
      <w:r>
        <w:rPr>
          <w:color w:val="000000"/>
        </w:rPr>
        <w:t>Роспотребнадзора</w:t>
      </w:r>
      <w:proofErr w:type="spellEnd"/>
      <w:r>
        <w:rPr>
          <w:color w:val="000000"/>
        </w:rPr>
        <w:t xml:space="preserve"> по Кемеровской области в городе </w:t>
      </w:r>
      <w:r>
        <w:rPr>
          <w:bCs/>
          <w:color w:val="000000"/>
        </w:rPr>
        <w:t xml:space="preserve">Новокузнецке </w:t>
      </w:r>
      <w:r>
        <w:rPr>
          <w:color w:val="000000"/>
        </w:rPr>
        <w:t xml:space="preserve">и </w:t>
      </w:r>
      <w:r>
        <w:rPr>
          <w:bCs/>
          <w:color w:val="000000"/>
        </w:rPr>
        <w:t xml:space="preserve">Новокузнецком районе (адрес: </w:t>
      </w:r>
      <w:r>
        <w:rPr>
          <w:color w:val="000000"/>
        </w:rPr>
        <w:t>654007, г. Новокузнецк, пр. Пионерский, 21, т</w:t>
      </w:r>
      <w:r>
        <w:rPr>
          <w:bCs/>
          <w:color w:val="000000"/>
        </w:rPr>
        <w:t xml:space="preserve">елефон: </w:t>
      </w:r>
      <w:r>
        <w:rPr>
          <w:color w:val="000000"/>
        </w:rPr>
        <w:t>(3843) 45-14-13, т</w:t>
      </w:r>
      <w:r>
        <w:rPr>
          <w:bCs/>
          <w:color w:val="000000"/>
        </w:rPr>
        <w:t xml:space="preserve">/факс: </w:t>
      </w:r>
      <w:r>
        <w:rPr>
          <w:color w:val="000000"/>
        </w:rPr>
        <w:t xml:space="preserve">(3843) 45-14-13, </w:t>
      </w:r>
      <w:r>
        <w:rPr>
          <w:bCs/>
          <w:color w:val="000000"/>
        </w:rPr>
        <w:t>e-</w:t>
      </w:r>
      <w:proofErr w:type="spellStart"/>
      <w:r>
        <w:rPr>
          <w:bCs/>
          <w:color w:val="000000"/>
        </w:rPr>
        <w:t>mail</w:t>
      </w:r>
      <w:proofErr w:type="spellEnd"/>
      <w:r>
        <w:rPr>
          <w:bCs/>
          <w:color w:val="000000"/>
        </w:rPr>
        <w:t>:</w:t>
      </w:r>
      <w:r>
        <w:rPr>
          <w:lang w:val="en-US"/>
        </w:rPr>
        <w:t> </w:t>
      </w:r>
      <w:r>
        <w:rPr>
          <w:bCs/>
          <w:color w:val="000000"/>
        </w:rPr>
        <w:t>novokuznetsk@42.rospotrebnadzor.ru</w:t>
      </w:r>
      <w:r>
        <w:rPr>
          <w:color w:val="000000"/>
        </w:rPr>
        <w:t>)</w:t>
      </w:r>
      <w:r>
        <w:t>;</w:t>
      </w:r>
    </w:p>
    <w:p w:rsidR="00950C06" w:rsidRDefault="00950C06" w:rsidP="00950C06">
      <w:pPr>
        <w:pStyle w:val="af1"/>
        <w:tabs>
          <w:tab w:val="left" w:pos="0"/>
        </w:tabs>
        <w:spacing w:before="0" w:beforeAutospacing="0" w:after="0" w:afterAutospacing="0"/>
        <w:ind w:firstLine="284"/>
        <w:contextualSpacing/>
        <w:jc w:val="both"/>
      </w:pPr>
      <w:r>
        <w:t>-</w:t>
      </w:r>
      <w:r>
        <w:rPr>
          <w:lang w:val="en-US"/>
        </w:rPr>
        <w:t> </w:t>
      </w:r>
      <w:r>
        <w:t xml:space="preserve">Территориальный отдел Управления </w:t>
      </w:r>
      <w:proofErr w:type="spellStart"/>
      <w:r>
        <w:rPr>
          <w:color w:val="000000"/>
        </w:rPr>
        <w:t>Роспотребнадзора</w:t>
      </w:r>
      <w:proofErr w:type="spellEnd"/>
      <w:r>
        <w:rPr>
          <w:color w:val="000000"/>
        </w:rPr>
        <w:t xml:space="preserve"> </w:t>
      </w:r>
      <w:r>
        <w:t xml:space="preserve">по Кемеровской области в городе </w:t>
      </w:r>
      <w:r>
        <w:rPr>
          <w:rStyle w:val="af2"/>
        </w:rPr>
        <w:t xml:space="preserve">Юрге </w:t>
      </w:r>
      <w:r>
        <w:t>и</w:t>
      </w:r>
      <w:r>
        <w:rPr>
          <w:b/>
        </w:rPr>
        <w:t xml:space="preserve"> </w:t>
      </w:r>
      <w:r>
        <w:rPr>
          <w:rStyle w:val="af2"/>
        </w:rPr>
        <w:t xml:space="preserve">Юргинском районе (адрес: </w:t>
      </w:r>
      <w:r>
        <w:t xml:space="preserve">652050, г. Юрга, ул. Московская, 39, </w:t>
      </w:r>
      <w:r>
        <w:br/>
      </w:r>
      <w:r>
        <w:rPr>
          <w:b/>
        </w:rPr>
        <w:t>т</w:t>
      </w:r>
      <w:r>
        <w:rPr>
          <w:rStyle w:val="af2"/>
        </w:rPr>
        <w:t xml:space="preserve">елефон: </w:t>
      </w:r>
      <w:r>
        <w:t xml:space="preserve">(38451) 4-03-00, </w:t>
      </w:r>
      <w:r>
        <w:rPr>
          <w:b/>
        </w:rPr>
        <w:t>т</w:t>
      </w:r>
      <w:r>
        <w:rPr>
          <w:rStyle w:val="af2"/>
        </w:rPr>
        <w:t xml:space="preserve">/факс: </w:t>
      </w:r>
      <w:r>
        <w:t xml:space="preserve">(38451) 4-03-00, </w:t>
      </w:r>
      <w:r>
        <w:rPr>
          <w:rStyle w:val="af2"/>
        </w:rPr>
        <w:t>e-</w:t>
      </w:r>
      <w:proofErr w:type="spellStart"/>
      <w:r>
        <w:rPr>
          <w:rStyle w:val="af2"/>
        </w:rPr>
        <w:t>mail</w:t>
      </w:r>
      <w:proofErr w:type="spellEnd"/>
      <w:r>
        <w:rPr>
          <w:rStyle w:val="af2"/>
        </w:rPr>
        <w:t>:</w:t>
      </w:r>
      <w:r>
        <w:rPr>
          <w:rStyle w:val="af2"/>
          <w:lang w:val="en-US"/>
        </w:rPr>
        <w:t xml:space="preserve"> </w:t>
      </w:r>
      <w:r>
        <w:t>hmelev@42.rospotrebnadzor.ru).</w:t>
      </w:r>
    </w:p>
    <w:p w:rsidR="00950C06" w:rsidRDefault="00950C06" w:rsidP="00950C06">
      <w:pPr>
        <w:pStyle w:val="af1"/>
        <w:tabs>
          <w:tab w:val="left" w:pos="0"/>
        </w:tabs>
        <w:spacing w:before="0" w:beforeAutospacing="0" w:after="0" w:afterAutospacing="0"/>
        <w:ind w:firstLine="426"/>
        <w:contextualSpacing/>
        <w:jc w:val="both"/>
        <w:rPr>
          <w:b/>
        </w:rPr>
      </w:pPr>
      <w:r>
        <w:rPr>
          <w:b/>
        </w:rPr>
        <w:t xml:space="preserve">Поставщик обращает внимание Абонента на то, что оплату за газ можно производить банковскими картами. Для этого на сайте ООО «Газпром </w:t>
      </w:r>
      <w:proofErr w:type="spellStart"/>
      <w:r>
        <w:rPr>
          <w:b/>
        </w:rPr>
        <w:t>межрегионгаз</w:t>
      </w:r>
      <w:proofErr w:type="spellEnd"/>
      <w:r>
        <w:rPr>
          <w:b/>
        </w:rPr>
        <w:t xml:space="preserve"> Кемерово» (www.krg42.ru) открыт «Личный кабинет абонента», который позволяет:</w:t>
      </w:r>
    </w:p>
    <w:p w:rsidR="00950C06" w:rsidRDefault="00950C06" w:rsidP="00950C06">
      <w:pPr>
        <w:pStyle w:val="af1"/>
        <w:tabs>
          <w:tab w:val="left" w:pos="0"/>
        </w:tabs>
        <w:spacing w:before="0" w:beforeAutospacing="0" w:after="0" w:afterAutospacing="0"/>
        <w:contextualSpacing/>
        <w:jc w:val="both"/>
        <w:rPr>
          <w:b/>
        </w:rPr>
      </w:pPr>
      <w:r>
        <w:rPr>
          <w:b/>
        </w:rPr>
        <w:tab/>
        <w:t>-</w:t>
      </w:r>
      <w:r>
        <w:rPr>
          <w:b/>
          <w:lang w:val="en-US"/>
        </w:rPr>
        <w:t> </w:t>
      </w:r>
      <w:r>
        <w:rPr>
          <w:b/>
        </w:rPr>
        <w:t>производить платежи за газ;</w:t>
      </w:r>
    </w:p>
    <w:p w:rsidR="00950C06" w:rsidRDefault="00950C06" w:rsidP="00950C06">
      <w:pPr>
        <w:pStyle w:val="af1"/>
        <w:tabs>
          <w:tab w:val="left" w:pos="0"/>
        </w:tabs>
        <w:spacing w:before="0" w:beforeAutospacing="0" w:after="0" w:afterAutospacing="0"/>
        <w:contextualSpacing/>
        <w:jc w:val="both"/>
        <w:rPr>
          <w:b/>
        </w:rPr>
      </w:pPr>
      <w:r>
        <w:rPr>
          <w:b/>
        </w:rPr>
        <w:tab/>
        <w:t>-</w:t>
      </w:r>
      <w:r>
        <w:rPr>
          <w:b/>
          <w:lang w:val="en-US"/>
        </w:rPr>
        <w:t> </w:t>
      </w:r>
      <w:r>
        <w:rPr>
          <w:b/>
        </w:rPr>
        <w:t>подавать заявки и обращения в адрес Поставщика;</w:t>
      </w:r>
    </w:p>
    <w:p w:rsidR="00950C06" w:rsidRDefault="00950C06" w:rsidP="00950C06">
      <w:pPr>
        <w:pStyle w:val="af1"/>
        <w:tabs>
          <w:tab w:val="left" w:pos="0"/>
        </w:tabs>
        <w:spacing w:before="0" w:beforeAutospacing="0" w:after="0" w:afterAutospacing="0"/>
        <w:contextualSpacing/>
        <w:jc w:val="both"/>
        <w:rPr>
          <w:b/>
        </w:rPr>
      </w:pPr>
      <w:r>
        <w:rPr>
          <w:b/>
        </w:rPr>
        <w:tab/>
        <w:t>-</w:t>
      </w:r>
      <w:r>
        <w:rPr>
          <w:b/>
          <w:lang w:val="en-US"/>
        </w:rPr>
        <w:t> </w:t>
      </w:r>
      <w:r>
        <w:rPr>
          <w:b/>
        </w:rPr>
        <w:t>отслеживать статистику потребления газа за период;</w:t>
      </w:r>
    </w:p>
    <w:p w:rsidR="00950C06" w:rsidRDefault="00950C06" w:rsidP="00950C06">
      <w:pPr>
        <w:pStyle w:val="af1"/>
        <w:tabs>
          <w:tab w:val="left" w:pos="0"/>
        </w:tabs>
        <w:spacing w:before="0" w:beforeAutospacing="0" w:after="0" w:afterAutospacing="0"/>
        <w:contextualSpacing/>
        <w:jc w:val="both"/>
        <w:rPr>
          <w:b/>
        </w:rPr>
      </w:pPr>
      <w:r>
        <w:rPr>
          <w:b/>
        </w:rPr>
        <w:tab/>
        <w:t>-</w:t>
      </w:r>
      <w:r>
        <w:rPr>
          <w:b/>
          <w:lang w:val="en-US"/>
        </w:rPr>
        <w:t> </w:t>
      </w:r>
      <w:r>
        <w:rPr>
          <w:b/>
        </w:rPr>
        <w:t>отслеживать произведенные ранее платежи;</w:t>
      </w:r>
    </w:p>
    <w:p w:rsidR="00950C06" w:rsidRDefault="00950C06" w:rsidP="00950C06">
      <w:pPr>
        <w:pStyle w:val="af1"/>
        <w:tabs>
          <w:tab w:val="left" w:pos="0"/>
        </w:tabs>
        <w:spacing w:before="0" w:beforeAutospacing="0" w:after="0" w:afterAutospacing="0"/>
        <w:contextualSpacing/>
        <w:jc w:val="both"/>
        <w:rPr>
          <w:b/>
        </w:rPr>
      </w:pPr>
      <w:r>
        <w:rPr>
          <w:b/>
        </w:rPr>
        <w:tab/>
        <w:t>-</w:t>
      </w:r>
      <w:r>
        <w:rPr>
          <w:b/>
          <w:lang w:val="en-US"/>
        </w:rPr>
        <w:t> </w:t>
      </w:r>
      <w:r>
        <w:rPr>
          <w:b/>
        </w:rPr>
        <w:t>передавать показания прибора учета газа.</w:t>
      </w:r>
    </w:p>
    <w:p w:rsidR="00950C06" w:rsidRDefault="00950C06" w:rsidP="00950C06">
      <w:pPr>
        <w:pStyle w:val="af1"/>
        <w:tabs>
          <w:tab w:val="left" w:pos="0"/>
        </w:tabs>
        <w:spacing w:before="0" w:beforeAutospacing="0" w:after="0" w:afterAutospacing="0"/>
        <w:contextualSpacing/>
        <w:jc w:val="both"/>
        <w:rPr>
          <w:b/>
          <w:lang w:val="en-US"/>
        </w:rPr>
      </w:pPr>
      <w:r>
        <w:rPr>
          <w:b/>
        </w:rPr>
        <w:tab/>
      </w:r>
    </w:p>
    <w:p w:rsidR="00950C06" w:rsidRDefault="00950C06" w:rsidP="00950C06">
      <w:pPr>
        <w:pStyle w:val="af1"/>
        <w:tabs>
          <w:tab w:val="left" w:pos="0"/>
        </w:tabs>
        <w:spacing w:before="0" w:beforeAutospacing="0" w:after="0" w:afterAutospacing="0"/>
        <w:contextualSpacing/>
        <w:jc w:val="both"/>
        <w:rPr>
          <w:b/>
          <w:lang w:val="en-US"/>
        </w:rPr>
      </w:pPr>
    </w:p>
    <w:tbl>
      <w:tblPr>
        <w:tblpPr w:leftFromText="181" w:rightFromText="181" w:vertAnchor="page" w:horzAnchor="margin" w:tblpY="15761"/>
        <w:tblOverlap w:val="never"/>
        <w:tblW w:w="0" w:type="auto"/>
        <w:tblLook w:val="04A0" w:firstRow="1" w:lastRow="0" w:firstColumn="1" w:lastColumn="0" w:noHBand="0" w:noVBand="1"/>
      </w:tblPr>
      <w:tblGrid>
        <w:gridCol w:w="4957"/>
        <w:gridCol w:w="5216"/>
      </w:tblGrid>
      <w:tr w:rsidR="00950C06" w:rsidTr="00950C06">
        <w:trPr>
          <w:trHeight w:val="426"/>
        </w:trPr>
        <w:tc>
          <w:tcPr>
            <w:tcW w:w="4957" w:type="dxa"/>
            <w:hideMark/>
          </w:tcPr>
          <w:p w:rsidR="00950C06" w:rsidRDefault="00950C06">
            <w:pPr>
              <w:pStyle w:val="aa"/>
              <w:ind w:left="0" w:right="360" w:firstLine="0"/>
              <w:jc w:val="left"/>
              <w:rPr>
                <w:sz w:val="18"/>
                <w:lang w:eastAsia="en-US"/>
              </w:rPr>
            </w:pPr>
            <w:r>
              <w:rPr>
                <w:sz w:val="18"/>
              </w:rPr>
              <w:t xml:space="preserve">Поставщик ___________________ </w:t>
            </w:r>
          </w:p>
        </w:tc>
        <w:tc>
          <w:tcPr>
            <w:tcW w:w="5216" w:type="dxa"/>
            <w:hideMark/>
          </w:tcPr>
          <w:p w:rsidR="00950C06" w:rsidRDefault="00950C06">
            <w:pPr>
              <w:pStyle w:val="aa"/>
              <w:tabs>
                <w:tab w:val="clear" w:pos="4677"/>
                <w:tab w:val="center" w:pos="5108"/>
              </w:tabs>
              <w:ind w:right="-108" w:firstLine="0"/>
              <w:jc w:val="right"/>
              <w:rPr>
                <w:sz w:val="18"/>
                <w:lang w:val="en-US" w:eastAsia="en-US"/>
              </w:rPr>
            </w:pPr>
            <w:r>
              <w:rPr>
                <w:sz w:val="18"/>
              </w:rPr>
              <w:t>___________________Абонент</w:t>
            </w:r>
          </w:p>
        </w:tc>
      </w:tr>
    </w:tbl>
    <w:p w:rsidR="00950C06" w:rsidRDefault="00950C06" w:rsidP="00950C06">
      <w:pPr>
        <w:pStyle w:val="af1"/>
        <w:tabs>
          <w:tab w:val="left" w:pos="0"/>
        </w:tabs>
        <w:spacing w:before="0" w:beforeAutospacing="0" w:after="0" w:afterAutospacing="0"/>
        <w:contextualSpacing/>
        <w:jc w:val="both"/>
      </w:pPr>
      <w:r>
        <w:rPr>
          <w:b/>
          <w:lang w:val="en-US"/>
        </w:rPr>
        <w:lastRenderedPageBreak/>
        <w:tab/>
      </w:r>
      <w:r>
        <w:t>По всем интересующим вопросам Абонент может обращаться по телефону:</w:t>
      </w:r>
      <w:r>
        <w:br/>
        <w:t xml:space="preserve">(384-2) 45-00-35 или лично по адресу: г. Кемерово, пр. Ленина д.74а в абонентский отдел </w:t>
      </w:r>
      <w:r>
        <w:br/>
        <w:t xml:space="preserve">ООО «Газпром </w:t>
      </w:r>
      <w:proofErr w:type="spellStart"/>
      <w:r>
        <w:t>межрегионгаз</w:t>
      </w:r>
      <w:proofErr w:type="spellEnd"/>
      <w:r>
        <w:t xml:space="preserve"> Кемерово».</w:t>
      </w:r>
    </w:p>
    <w:p w:rsidR="00950C06" w:rsidRDefault="00950C06" w:rsidP="00950C06">
      <w:pPr>
        <w:tabs>
          <w:tab w:val="left" w:pos="0"/>
        </w:tabs>
        <w:ind w:left="0" w:firstLine="426"/>
        <w:contextualSpacing/>
        <w:rPr>
          <w:sz w:val="24"/>
          <w:szCs w:val="24"/>
        </w:rPr>
      </w:pPr>
      <w:r>
        <w:rPr>
          <w:sz w:val="24"/>
          <w:szCs w:val="24"/>
        </w:rPr>
        <w:t xml:space="preserve">Телефоны оперативно-диспетчерской службы ООО «Газпром </w:t>
      </w:r>
      <w:proofErr w:type="spellStart"/>
      <w:r>
        <w:rPr>
          <w:sz w:val="24"/>
          <w:szCs w:val="24"/>
        </w:rPr>
        <w:t>межрегионгаз</w:t>
      </w:r>
      <w:proofErr w:type="spellEnd"/>
      <w:r>
        <w:rPr>
          <w:sz w:val="24"/>
          <w:szCs w:val="24"/>
        </w:rPr>
        <w:t xml:space="preserve"> Кемерово»: (384-2) 65-65-56, 45-00-30.</w:t>
      </w:r>
    </w:p>
    <w:p w:rsidR="00950C06" w:rsidRDefault="00950C06" w:rsidP="00950C06">
      <w:pPr>
        <w:tabs>
          <w:tab w:val="left" w:pos="0"/>
        </w:tabs>
        <w:ind w:left="0" w:firstLine="426"/>
        <w:contextualSpacing/>
        <w:rPr>
          <w:b/>
          <w:sz w:val="24"/>
          <w:szCs w:val="24"/>
        </w:rPr>
      </w:pPr>
      <w:r>
        <w:rPr>
          <w:b/>
          <w:sz w:val="24"/>
          <w:szCs w:val="24"/>
        </w:rPr>
        <w:t xml:space="preserve">При возникновении аварий, утечек и иных чрезвычайных ситуаций при пользовании газом, Абонент обязан незамедлительно сообщить об этом в аварийно-диспетчерскую службу </w:t>
      </w:r>
      <w:r>
        <w:rPr>
          <w:rFonts w:eastAsia="Calibri"/>
          <w:b/>
          <w:bCs/>
          <w:sz w:val="24"/>
          <w:szCs w:val="24"/>
        </w:rPr>
        <w:t>организации, с которой у него заключен договор на техническое обслуживание принадлежащих ему газового оборудования и газопроводов</w:t>
      </w:r>
      <w:r>
        <w:rPr>
          <w:b/>
          <w:sz w:val="24"/>
          <w:szCs w:val="24"/>
        </w:rPr>
        <w:t>.</w:t>
      </w:r>
    </w:p>
    <w:tbl>
      <w:tblPr>
        <w:tblpPr w:leftFromText="180" w:rightFromText="180" w:bottomFromText="200" w:vertAnchor="text" w:horzAnchor="margin" w:tblpY="321"/>
        <w:tblW w:w="0" w:type="auto"/>
        <w:tblLayout w:type="fixed"/>
        <w:tblCellMar>
          <w:left w:w="70" w:type="dxa"/>
          <w:right w:w="70" w:type="dxa"/>
        </w:tblCellMar>
        <w:tblLook w:val="04A0" w:firstRow="1" w:lastRow="0" w:firstColumn="1" w:lastColumn="0" w:noHBand="0" w:noVBand="1"/>
      </w:tblPr>
      <w:tblGrid>
        <w:gridCol w:w="4890"/>
        <w:gridCol w:w="5245"/>
      </w:tblGrid>
      <w:tr w:rsidR="00950C06" w:rsidTr="00950C06">
        <w:tc>
          <w:tcPr>
            <w:tcW w:w="4890" w:type="dxa"/>
          </w:tcPr>
          <w:p w:rsidR="00950C06" w:rsidRDefault="00950C06">
            <w:pPr>
              <w:pStyle w:val="3"/>
              <w:tabs>
                <w:tab w:val="left" w:pos="0"/>
              </w:tabs>
              <w:spacing w:line="276" w:lineRule="auto"/>
              <w:ind w:left="0" w:right="0" w:firstLine="426"/>
              <w:rPr>
                <w:szCs w:val="24"/>
                <w:lang w:eastAsia="en-US"/>
              </w:rPr>
            </w:pPr>
            <w:r>
              <w:rPr>
                <w:szCs w:val="24"/>
                <w:lang w:eastAsia="en-US"/>
              </w:rPr>
              <w:t>Поставщик</w:t>
            </w:r>
          </w:p>
          <w:p w:rsidR="00950C06" w:rsidRDefault="00950C06">
            <w:pPr>
              <w:tabs>
                <w:tab w:val="left" w:pos="0"/>
              </w:tabs>
              <w:spacing w:line="276" w:lineRule="auto"/>
              <w:ind w:left="0"/>
              <w:rPr>
                <w:sz w:val="24"/>
                <w:szCs w:val="24"/>
                <w:lang w:eastAsia="en-US"/>
              </w:rPr>
            </w:pPr>
          </w:p>
          <w:p w:rsidR="00950C06" w:rsidRDefault="00950C06">
            <w:pPr>
              <w:tabs>
                <w:tab w:val="left" w:pos="0"/>
              </w:tabs>
              <w:spacing w:before="120" w:line="240" w:lineRule="atLeast"/>
              <w:ind w:left="0" w:firstLine="426"/>
              <w:jc w:val="center"/>
              <w:rPr>
                <w:b/>
                <w:bCs/>
                <w:sz w:val="24"/>
                <w:szCs w:val="24"/>
              </w:rPr>
            </w:pPr>
          </w:p>
          <w:p w:rsidR="001033E9" w:rsidRDefault="001033E9" w:rsidP="001033E9">
            <w:pPr>
              <w:spacing w:before="120" w:line="240" w:lineRule="atLeast"/>
              <w:ind w:left="0" w:firstLine="426"/>
              <w:jc w:val="center"/>
              <w:rPr>
                <w:b/>
                <w:bCs/>
                <w:sz w:val="24"/>
                <w:szCs w:val="24"/>
                <w:lang w:val="en-US"/>
              </w:rPr>
            </w:pPr>
            <w:r>
              <w:rPr>
                <w:b/>
                <w:bCs/>
                <w:sz w:val="24"/>
                <w:szCs w:val="24"/>
              </w:rPr>
              <w:t>_____________________</w:t>
            </w:r>
          </w:p>
          <w:p w:rsidR="00950C06" w:rsidRPr="00277338" w:rsidRDefault="001033E9" w:rsidP="001033E9">
            <w:pPr>
              <w:tabs>
                <w:tab w:val="left" w:pos="0"/>
              </w:tabs>
              <w:snapToGrid w:val="0"/>
              <w:spacing w:before="120" w:line="240" w:lineRule="atLeast"/>
              <w:ind w:left="0" w:firstLine="426"/>
              <w:jc w:val="center"/>
              <w:rPr>
                <w:b/>
                <w:bCs/>
                <w:sz w:val="24"/>
                <w:szCs w:val="24"/>
                <w:lang w:eastAsia="en-US"/>
              </w:rPr>
            </w:pPr>
            <w:r>
              <w:rPr>
                <w:b/>
                <w:bCs/>
                <w:sz w:val="24"/>
                <w:szCs w:val="24"/>
              </w:rPr>
              <w:t>ФИО</w:t>
            </w:r>
          </w:p>
        </w:tc>
        <w:tc>
          <w:tcPr>
            <w:tcW w:w="5245" w:type="dxa"/>
          </w:tcPr>
          <w:p w:rsidR="00950C06" w:rsidRDefault="00950C06">
            <w:pPr>
              <w:pStyle w:val="3"/>
              <w:tabs>
                <w:tab w:val="left" w:pos="0"/>
              </w:tabs>
              <w:spacing w:line="276" w:lineRule="auto"/>
              <w:ind w:left="0" w:right="0" w:firstLine="426"/>
              <w:rPr>
                <w:szCs w:val="24"/>
                <w:lang w:eastAsia="en-US"/>
              </w:rPr>
            </w:pPr>
            <w:r>
              <w:rPr>
                <w:szCs w:val="24"/>
                <w:lang w:eastAsia="en-US"/>
              </w:rPr>
              <w:t>Абонент</w:t>
            </w:r>
          </w:p>
          <w:p w:rsidR="00950C06" w:rsidRDefault="00950C06">
            <w:pPr>
              <w:tabs>
                <w:tab w:val="left" w:pos="0"/>
              </w:tabs>
              <w:spacing w:line="276" w:lineRule="auto"/>
              <w:ind w:left="0"/>
              <w:rPr>
                <w:sz w:val="24"/>
                <w:szCs w:val="24"/>
                <w:lang w:eastAsia="en-US"/>
              </w:rPr>
            </w:pPr>
          </w:p>
          <w:p w:rsidR="001033E9" w:rsidRDefault="001033E9">
            <w:pPr>
              <w:tabs>
                <w:tab w:val="left" w:pos="0"/>
              </w:tabs>
              <w:spacing w:line="276" w:lineRule="auto"/>
              <w:ind w:left="0"/>
              <w:rPr>
                <w:sz w:val="24"/>
                <w:szCs w:val="24"/>
                <w:lang w:eastAsia="en-US"/>
              </w:rPr>
            </w:pPr>
          </w:p>
          <w:p w:rsidR="001033E9" w:rsidRDefault="001033E9" w:rsidP="001033E9">
            <w:pPr>
              <w:spacing w:before="120" w:line="240" w:lineRule="atLeast"/>
              <w:ind w:left="0" w:firstLine="426"/>
              <w:jc w:val="center"/>
              <w:rPr>
                <w:b/>
                <w:bCs/>
                <w:sz w:val="24"/>
                <w:szCs w:val="24"/>
                <w:lang w:val="en-US"/>
              </w:rPr>
            </w:pPr>
            <w:r>
              <w:rPr>
                <w:b/>
                <w:bCs/>
                <w:sz w:val="24"/>
                <w:szCs w:val="24"/>
              </w:rPr>
              <w:t xml:space="preserve"> _____________________</w:t>
            </w:r>
          </w:p>
          <w:p w:rsidR="00950C06" w:rsidRDefault="001033E9" w:rsidP="001033E9">
            <w:pPr>
              <w:tabs>
                <w:tab w:val="left" w:pos="0"/>
              </w:tabs>
              <w:snapToGrid w:val="0"/>
              <w:spacing w:before="120" w:line="240" w:lineRule="atLeast"/>
              <w:ind w:left="0" w:firstLine="426"/>
              <w:jc w:val="center"/>
              <w:rPr>
                <w:b/>
                <w:bCs/>
                <w:sz w:val="24"/>
                <w:szCs w:val="24"/>
                <w:lang w:eastAsia="en-US"/>
              </w:rPr>
            </w:pPr>
            <w:r>
              <w:rPr>
                <w:b/>
                <w:bCs/>
                <w:sz w:val="24"/>
                <w:szCs w:val="24"/>
              </w:rPr>
              <w:t>ФИО</w:t>
            </w:r>
          </w:p>
        </w:tc>
      </w:tr>
    </w:tbl>
    <w:p w:rsidR="007D41AF" w:rsidRDefault="007D41AF"/>
    <w:p w:rsidR="00950C06" w:rsidRDefault="00950C06"/>
    <w:sectPr w:rsidR="00950C06" w:rsidSect="00950C06">
      <w:headerReference w:type="even" r:id="rId7"/>
      <w:headerReference w:type="default" r:id="rId8"/>
      <w:footerReference w:type="even" r:id="rId9"/>
      <w:footerReference w:type="default" r:id="rId10"/>
      <w:headerReference w:type="first" r:id="rId11"/>
      <w:footerReference w:type="first" r:id="rId12"/>
      <w:pgSz w:w="11906" w:h="16838"/>
      <w:pgMar w:top="284" w:right="708" w:bottom="709" w:left="1134"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77" w:rsidRDefault="00893E77" w:rsidP="00950C06">
      <w:pPr>
        <w:spacing w:before="0"/>
      </w:pPr>
      <w:r>
        <w:separator/>
      </w:r>
    </w:p>
  </w:endnote>
  <w:endnote w:type="continuationSeparator" w:id="0">
    <w:p w:rsidR="00893E77" w:rsidRDefault="00893E77" w:rsidP="00950C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06" w:rsidRDefault="00950C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06" w:rsidRDefault="00950C06" w:rsidP="00950C06">
    <w:pPr>
      <w:pStyle w:val="aa"/>
      <w:pBdr>
        <w:bottom w:val="single" w:sz="12" w:space="9" w:color="auto"/>
      </w:pBdr>
      <w:spacing w:before="0" w:line="120" w:lineRule="auto"/>
      <w:ind w:left="0" w:firstLine="0"/>
      <w:jc w:val="center"/>
      <w:rPr>
        <w:sz w:val="4"/>
        <w:szCs w:val="4"/>
      </w:rPr>
    </w:pPr>
  </w:p>
  <w:p w:rsidR="00950C06" w:rsidRDefault="00950C06" w:rsidP="00950C06">
    <w:pPr>
      <w:pStyle w:val="aa"/>
      <w:tabs>
        <w:tab w:val="clear" w:pos="4677"/>
        <w:tab w:val="clear" w:pos="9355"/>
        <w:tab w:val="left" w:pos="0"/>
        <w:tab w:val="left" w:pos="9781"/>
      </w:tabs>
      <w:spacing w:before="0"/>
      <w:ind w:left="0" w:firstLine="0"/>
      <w:jc w:val="right"/>
      <w:rPr>
        <w:sz w:val="18"/>
        <w:szCs w:val="18"/>
        <w:lang w:val="en-US"/>
      </w:rPr>
    </w:pPr>
    <w:r>
      <w:rPr>
        <w:sz w:val="18"/>
      </w:rPr>
      <w:t xml:space="preserve">ООО «Газпром </w:t>
    </w:r>
    <w:proofErr w:type="spellStart"/>
    <w:r>
      <w:rPr>
        <w:sz w:val="18"/>
      </w:rPr>
      <w:t>межрегионгаз</w:t>
    </w:r>
    <w:proofErr w:type="spellEnd"/>
    <w:r>
      <w:rPr>
        <w:sz w:val="18"/>
      </w:rPr>
      <w:t xml:space="preserve"> Кемерово»</w:t>
    </w:r>
    <w:r>
      <w:rPr>
        <w:sz w:val="18"/>
        <w:lang w:val="en-US"/>
      </w:rPr>
      <w:tab/>
    </w:r>
    <w:r>
      <w:rPr>
        <w:sz w:val="18"/>
        <w:szCs w:val="18"/>
      </w:rPr>
      <w:fldChar w:fldCharType="begin"/>
    </w:r>
    <w:r>
      <w:rPr>
        <w:sz w:val="18"/>
        <w:szCs w:val="18"/>
      </w:rPr>
      <w:instrText>PAGE   \* MERGEFORMAT</w:instrText>
    </w:r>
    <w:r>
      <w:rPr>
        <w:sz w:val="18"/>
        <w:szCs w:val="18"/>
      </w:rPr>
      <w:fldChar w:fldCharType="separate"/>
    </w:r>
    <w:r w:rsidR="00F92019">
      <w:rPr>
        <w:noProof/>
        <w:sz w:val="18"/>
        <w:szCs w:val="18"/>
      </w:rPr>
      <w:t>10</w:t>
    </w:r>
    <w:r>
      <w:rPr>
        <w:sz w:val="18"/>
        <w:szCs w:val="18"/>
      </w:rPr>
      <w:fldChar w:fldCharType="end"/>
    </w:r>
  </w:p>
  <w:p w:rsidR="00950C06" w:rsidRDefault="00950C06" w:rsidP="00950C06">
    <w:pPr>
      <w:pStyle w:val="aa"/>
      <w:tabs>
        <w:tab w:val="clear" w:pos="9355"/>
        <w:tab w:val="left" w:pos="9923"/>
      </w:tabs>
      <w:spacing w:before="0"/>
      <w:ind w:left="0" w:firstLine="0"/>
      <w:jc w:val="right"/>
      <w:rPr>
        <w:sz w:val="18"/>
        <w:lang w:val="en-US"/>
      </w:rPr>
    </w:pPr>
  </w:p>
  <w:p w:rsidR="00950C06" w:rsidRPr="00950C06" w:rsidRDefault="00950C06" w:rsidP="00950C0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06" w:rsidRDefault="00950C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77" w:rsidRDefault="00893E77" w:rsidP="00950C06">
      <w:pPr>
        <w:spacing w:before="0"/>
      </w:pPr>
      <w:r>
        <w:separator/>
      </w:r>
    </w:p>
  </w:footnote>
  <w:footnote w:type="continuationSeparator" w:id="0">
    <w:p w:rsidR="00893E77" w:rsidRDefault="00893E77" w:rsidP="00950C0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06" w:rsidRDefault="00950C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06" w:rsidRDefault="00950C0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06" w:rsidRDefault="00950C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542F7"/>
    <w:multiLevelType w:val="hybridMultilevel"/>
    <w:tmpl w:val="87AE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14A90"/>
    <w:multiLevelType w:val="hybridMultilevel"/>
    <w:tmpl w:val="0B12091A"/>
    <w:lvl w:ilvl="0" w:tplc="8FD45D4E">
      <w:start w:val="11"/>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5CC95E98"/>
    <w:multiLevelType w:val="multilevel"/>
    <w:tmpl w:val="927C07F8"/>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1519"/>
        </w:tabs>
        <w:ind w:left="1519" w:hanging="810"/>
      </w:pPr>
      <w:rPr>
        <w:rFonts w:hint="default"/>
      </w:rPr>
    </w:lvl>
    <w:lvl w:ilvl="2">
      <w:start w:val="1"/>
      <w:numFmt w:val="decimal"/>
      <w:lvlText w:val="%1.%2.%3."/>
      <w:lvlJc w:val="left"/>
      <w:pPr>
        <w:tabs>
          <w:tab w:val="num" w:pos="2228"/>
        </w:tabs>
        <w:ind w:left="2228" w:hanging="810"/>
      </w:pPr>
      <w:rPr>
        <w:rFonts w:hint="default"/>
      </w:rPr>
    </w:lvl>
    <w:lvl w:ilvl="3">
      <w:start w:val="1"/>
      <w:numFmt w:val="decimal"/>
      <w:lvlText w:val="%1.%2.%3.%4."/>
      <w:lvlJc w:val="left"/>
      <w:pPr>
        <w:tabs>
          <w:tab w:val="num" w:pos="2937"/>
        </w:tabs>
        <w:ind w:left="2937" w:hanging="81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77F11D59"/>
    <w:multiLevelType w:val="multilevel"/>
    <w:tmpl w:val="22128FEA"/>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06"/>
    <w:rsid w:val="00090E78"/>
    <w:rsid w:val="000927EA"/>
    <w:rsid w:val="001033E9"/>
    <w:rsid w:val="00272900"/>
    <w:rsid w:val="00277338"/>
    <w:rsid w:val="0046252A"/>
    <w:rsid w:val="0049030F"/>
    <w:rsid w:val="004F62E9"/>
    <w:rsid w:val="006113EA"/>
    <w:rsid w:val="007D41AF"/>
    <w:rsid w:val="008057A9"/>
    <w:rsid w:val="00893E77"/>
    <w:rsid w:val="00950C06"/>
    <w:rsid w:val="00BE1096"/>
    <w:rsid w:val="00CE4981"/>
    <w:rsid w:val="00DE3416"/>
    <w:rsid w:val="00EC414E"/>
    <w:rsid w:val="00F87DBD"/>
    <w:rsid w:val="00F92019"/>
    <w:rsid w:val="00FB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A2065-217F-4AA6-B391-C6D1B2C0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C06"/>
    <w:pPr>
      <w:widowControl w:val="0"/>
      <w:spacing w:before="100" w:after="0" w:line="240" w:lineRule="auto"/>
      <w:ind w:left="160" w:firstLine="320"/>
      <w:jc w:val="both"/>
    </w:pPr>
    <w:rPr>
      <w:rFonts w:ascii="Times New Roman" w:eastAsia="Times New Roman" w:hAnsi="Times New Roman" w:cs="Times New Roman"/>
      <w:snapToGrid w:val="0"/>
      <w:sz w:val="16"/>
      <w:szCs w:val="20"/>
      <w:lang w:eastAsia="ru-RU"/>
    </w:rPr>
  </w:style>
  <w:style w:type="paragraph" w:styleId="1">
    <w:name w:val="heading 1"/>
    <w:basedOn w:val="a"/>
    <w:next w:val="a"/>
    <w:link w:val="10"/>
    <w:qFormat/>
    <w:rsid w:val="00950C06"/>
    <w:pPr>
      <w:keepNext/>
      <w:spacing w:before="180"/>
      <w:ind w:left="280" w:firstLine="0"/>
      <w:jc w:val="left"/>
      <w:outlineLvl w:val="0"/>
    </w:pPr>
    <w:rPr>
      <w:b/>
      <w:sz w:val="24"/>
    </w:rPr>
  </w:style>
  <w:style w:type="paragraph" w:styleId="2">
    <w:name w:val="heading 2"/>
    <w:basedOn w:val="a"/>
    <w:next w:val="a"/>
    <w:link w:val="20"/>
    <w:qFormat/>
    <w:rsid w:val="00950C06"/>
    <w:pPr>
      <w:keepNext/>
      <w:spacing w:before="0"/>
      <w:ind w:left="40" w:right="-2879" w:firstLine="0"/>
      <w:jc w:val="center"/>
      <w:outlineLvl w:val="1"/>
    </w:pPr>
    <w:rPr>
      <w:b/>
      <w:sz w:val="32"/>
    </w:rPr>
  </w:style>
  <w:style w:type="paragraph" w:styleId="3">
    <w:name w:val="heading 3"/>
    <w:basedOn w:val="a"/>
    <w:next w:val="a"/>
    <w:link w:val="30"/>
    <w:qFormat/>
    <w:rsid w:val="00950C06"/>
    <w:pPr>
      <w:keepNext/>
      <w:spacing w:before="0"/>
      <w:ind w:left="40" w:right="-186" w:firstLine="0"/>
      <w:jc w:val="center"/>
      <w:outlineLvl w:val="2"/>
    </w:pPr>
    <w:rPr>
      <w:b/>
      <w:sz w:val="24"/>
    </w:rPr>
  </w:style>
  <w:style w:type="paragraph" w:styleId="4">
    <w:name w:val="heading 4"/>
    <w:basedOn w:val="a"/>
    <w:next w:val="a"/>
    <w:link w:val="40"/>
    <w:qFormat/>
    <w:rsid w:val="00950C06"/>
    <w:pPr>
      <w:keepNext/>
      <w:spacing w:before="40"/>
      <w:ind w:left="102" w:firstLine="0"/>
      <w:outlineLvl w:val="3"/>
    </w:pPr>
    <w:rPr>
      <w:sz w:val="24"/>
    </w:rPr>
  </w:style>
  <w:style w:type="paragraph" w:styleId="5">
    <w:name w:val="heading 5"/>
    <w:basedOn w:val="a"/>
    <w:next w:val="a"/>
    <w:link w:val="50"/>
    <w:qFormat/>
    <w:rsid w:val="00950C06"/>
    <w:pPr>
      <w:keepNext/>
      <w:spacing w:before="40"/>
      <w:ind w:left="0" w:firstLine="0"/>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C06"/>
    <w:rPr>
      <w:rFonts w:ascii="Times New Roman" w:eastAsia="Times New Roman" w:hAnsi="Times New Roman" w:cs="Times New Roman"/>
      <w:b/>
      <w:snapToGrid w:val="0"/>
      <w:sz w:val="24"/>
      <w:szCs w:val="20"/>
      <w:lang w:eastAsia="ru-RU"/>
    </w:rPr>
  </w:style>
  <w:style w:type="character" w:customStyle="1" w:styleId="20">
    <w:name w:val="Заголовок 2 Знак"/>
    <w:basedOn w:val="a0"/>
    <w:link w:val="2"/>
    <w:rsid w:val="00950C06"/>
    <w:rPr>
      <w:rFonts w:ascii="Times New Roman" w:eastAsia="Times New Roman" w:hAnsi="Times New Roman" w:cs="Times New Roman"/>
      <w:b/>
      <w:snapToGrid w:val="0"/>
      <w:sz w:val="32"/>
      <w:szCs w:val="20"/>
      <w:lang w:eastAsia="ru-RU"/>
    </w:rPr>
  </w:style>
  <w:style w:type="character" w:customStyle="1" w:styleId="30">
    <w:name w:val="Заголовок 3 Знак"/>
    <w:link w:val="3"/>
    <w:rsid w:val="00950C06"/>
    <w:rPr>
      <w:rFonts w:ascii="Times New Roman" w:eastAsia="Times New Roman" w:hAnsi="Times New Roman" w:cs="Times New Roman"/>
      <w:b/>
      <w:snapToGrid w:val="0"/>
      <w:sz w:val="24"/>
      <w:szCs w:val="20"/>
      <w:lang w:eastAsia="ru-RU"/>
    </w:rPr>
  </w:style>
  <w:style w:type="character" w:customStyle="1" w:styleId="40">
    <w:name w:val="Заголовок 4 Знак"/>
    <w:basedOn w:val="a0"/>
    <w:link w:val="4"/>
    <w:rsid w:val="00950C06"/>
    <w:rPr>
      <w:rFonts w:ascii="Times New Roman" w:eastAsia="Times New Roman" w:hAnsi="Times New Roman" w:cs="Times New Roman"/>
      <w:snapToGrid w:val="0"/>
      <w:sz w:val="24"/>
      <w:szCs w:val="20"/>
      <w:lang w:eastAsia="ru-RU"/>
    </w:rPr>
  </w:style>
  <w:style w:type="character" w:customStyle="1" w:styleId="50">
    <w:name w:val="Заголовок 5 Знак"/>
    <w:basedOn w:val="a0"/>
    <w:link w:val="5"/>
    <w:rsid w:val="00950C06"/>
    <w:rPr>
      <w:rFonts w:ascii="Times New Roman" w:eastAsia="Times New Roman" w:hAnsi="Times New Roman" w:cs="Times New Roman"/>
      <w:b/>
      <w:snapToGrid w:val="0"/>
      <w:sz w:val="24"/>
      <w:szCs w:val="20"/>
      <w:lang w:eastAsia="ru-RU"/>
    </w:rPr>
  </w:style>
  <w:style w:type="paragraph" w:customStyle="1" w:styleId="FR1">
    <w:name w:val="FR1"/>
    <w:rsid w:val="00950C06"/>
    <w:pPr>
      <w:widowControl w:val="0"/>
      <w:spacing w:after="0" w:line="240" w:lineRule="auto"/>
      <w:ind w:firstLine="340"/>
      <w:jc w:val="both"/>
    </w:pPr>
    <w:rPr>
      <w:rFonts w:ascii="Arial" w:eastAsia="Times New Roman" w:hAnsi="Arial" w:cs="Times New Roman"/>
      <w:snapToGrid w:val="0"/>
      <w:sz w:val="16"/>
      <w:szCs w:val="20"/>
      <w:lang w:eastAsia="ru-RU"/>
    </w:rPr>
  </w:style>
  <w:style w:type="paragraph" w:styleId="a3">
    <w:name w:val="Block Text"/>
    <w:basedOn w:val="a"/>
    <w:rsid w:val="00950C06"/>
    <w:pPr>
      <w:spacing w:before="160"/>
      <w:ind w:left="120" w:right="-1462"/>
    </w:pPr>
    <w:rPr>
      <w:sz w:val="24"/>
    </w:rPr>
  </w:style>
  <w:style w:type="paragraph" w:styleId="a4">
    <w:name w:val="Body Text Indent"/>
    <w:basedOn w:val="a"/>
    <w:link w:val="a5"/>
    <w:rsid w:val="00950C06"/>
    <w:pPr>
      <w:spacing w:before="0"/>
      <w:ind w:left="0" w:right="-1562"/>
      <w:jc w:val="left"/>
    </w:pPr>
    <w:rPr>
      <w:sz w:val="24"/>
    </w:rPr>
  </w:style>
  <w:style w:type="character" w:customStyle="1" w:styleId="a5">
    <w:name w:val="Основной текст с отступом Знак"/>
    <w:basedOn w:val="a0"/>
    <w:link w:val="a4"/>
    <w:rsid w:val="00950C06"/>
    <w:rPr>
      <w:rFonts w:ascii="Times New Roman" w:eastAsia="Times New Roman" w:hAnsi="Times New Roman" w:cs="Times New Roman"/>
      <w:snapToGrid w:val="0"/>
      <w:sz w:val="24"/>
      <w:szCs w:val="20"/>
      <w:lang w:eastAsia="ru-RU"/>
    </w:rPr>
  </w:style>
  <w:style w:type="paragraph" w:styleId="a6">
    <w:name w:val="Body Text"/>
    <w:basedOn w:val="a"/>
    <w:link w:val="a7"/>
    <w:rsid w:val="00950C06"/>
    <w:pPr>
      <w:spacing w:before="40"/>
      <w:ind w:left="0" w:right="400" w:firstLine="0"/>
      <w:jc w:val="left"/>
    </w:pPr>
    <w:rPr>
      <w:sz w:val="24"/>
    </w:rPr>
  </w:style>
  <w:style w:type="character" w:customStyle="1" w:styleId="a7">
    <w:name w:val="Основной текст Знак"/>
    <w:basedOn w:val="a0"/>
    <w:link w:val="a6"/>
    <w:rsid w:val="00950C06"/>
    <w:rPr>
      <w:rFonts w:ascii="Times New Roman" w:eastAsia="Times New Roman" w:hAnsi="Times New Roman" w:cs="Times New Roman"/>
      <w:snapToGrid w:val="0"/>
      <w:sz w:val="24"/>
      <w:szCs w:val="20"/>
      <w:lang w:eastAsia="ru-RU"/>
    </w:rPr>
  </w:style>
  <w:style w:type="paragraph" w:styleId="21">
    <w:name w:val="Body Text Indent 2"/>
    <w:basedOn w:val="a"/>
    <w:link w:val="22"/>
    <w:rsid w:val="00950C06"/>
    <w:pPr>
      <w:jc w:val="center"/>
    </w:pPr>
    <w:rPr>
      <w:b/>
      <w:sz w:val="28"/>
    </w:rPr>
  </w:style>
  <w:style w:type="character" w:customStyle="1" w:styleId="22">
    <w:name w:val="Основной текст с отступом 2 Знак"/>
    <w:basedOn w:val="a0"/>
    <w:link w:val="21"/>
    <w:rsid w:val="00950C06"/>
    <w:rPr>
      <w:rFonts w:ascii="Times New Roman" w:eastAsia="Times New Roman" w:hAnsi="Times New Roman" w:cs="Times New Roman"/>
      <w:b/>
      <w:snapToGrid w:val="0"/>
      <w:sz w:val="28"/>
      <w:szCs w:val="20"/>
      <w:lang w:eastAsia="ru-RU"/>
    </w:rPr>
  </w:style>
  <w:style w:type="paragraph" w:styleId="31">
    <w:name w:val="Body Text Indent 3"/>
    <w:basedOn w:val="a"/>
    <w:link w:val="32"/>
    <w:rsid w:val="00950C06"/>
    <w:pPr>
      <w:spacing w:before="0"/>
    </w:pPr>
    <w:rPr>
      <w:b/>
      <w:sz w:val="24"/>
    </w:rPr>
  </w:style>
  <w:style w:type="character" w:customStyle="1" w:styleId="32">
    <w:name w:val="Основной текст с отступом 3 Знак"/>
    <w:basedOn w:val="a0"/>
    <w:link w:val="31"/>
    <w:rsid w:val="00950C06"/>
    <w:rPr>
      <w:rFonts w:ascii="Times New Roman" w:eastAsia="Times New Roman" w:hAnsi="Times New Roman" w:cs="Times New Roman"/>
      <w:b/>
      <w:snapToGrid w:val="0"/>
      <w:sz w:val="24"/>
      <w:szCs w:val="20"/>
      <w:lang w:eastAsia="ru-RU"/>
    </w:rPr>
  </w:style>
  <w:style w:type="paragraph" w:styleId="a8">
    <w:name w:val="header"/>
    <w:basedOn w:val="a"/>
    <w:link w:val="a9"/>
    <w:rsid w:val="00950C06"/>
    <w:pPr>
      <w:tabs>
        <w:tab w:val="center" w:pos="4677"/>
        <w:tab w:val="right" w:pos="9355"/>
      </w:tabs>
    </w:pPr>
  </w:style>
  <w:style w:type="character" w:customStyle="1" w:styleId="a9">
    <w:name w:val="Верхний колонтитул Знак"/>
    <w:basedOn w:val="a0"/>
    <w:link w:val="a8"/>
    <w:rsid w:val="00950C06"/>
    <w:rPr>
      <w:rFonts w:ascii="Times New Roman" w:eastAsia="Times New Roman" w:hAnsi="Times New Roman" w:cs="Times New Roman"/>
      <w:snapToGrid w:val="0"/>
      <w:sz w:val="16"/>
      <w:szCs w:val="20"/>
      <w:lang w:eastAsia="ru-RU"/>
    </w:rPr>
  </w:style>
  <w:style w:type="paragraph" w:styleId="aa">
    <w:name w:val="footer"/>
    <w:basedOn w:val="a"/>
    <w:link w:val="ab"/>
    <w:uiPriority w:val="99"/>
    <w:rsid w:val="00950C06"/>
    <w:pPr>
      <w:tabs>
        <w:tab w:val="center" w:pos="4677"/>
        <w:tab w:val="right" w:pos="9355"/>
      </w:tabs>
    </w:pPr>
  </w:style>
  <w:style w:type="character" w:customStyle="1" w:styleId="ab">
    <w:name w:val="Нижний колонтитул Знак"/>
    <w:link w:val="aa"/>
    <w:uiPriority w:val="99"/>
    <w:rsid w:val="00950C06"/>
    <w:rPr>
      <w:rFonts w:ascii="Times New Roman" w:eastAsia="Times New Roman" w:hAnsi="Times New Roman" w:cs="Times New Roman"/>
      <w:snapToGrid w:val="0"/>
      <w:sz w:val="16"/>
      <w:szCs w:val="20"/>
      <w:lang w:eastAsia="ru-RU"/>
    </w:rPr>
  </w:style>
  <w:style w:type="character" w:styleId="ac">
    <w:name w:val="page number"/>
    <w:basedOn w:val="a0"/>
    <w:rsid w:val="00950C06"/>
  </w:style>
  <w:style w:type="paragraph" w:styleId="ad">
    <w:name w:val="Balloon Text"/>
    <w:basedOn w:val="a"/>
    <w:link w:val="ae"/>
    <w:semiHidden/>
    <w:rsid w:val="00950C06"/>
    <w:rPr>
      <w:rFonts w:ascii="Tahoma" w:hAnsi="Tahoma" w:cs="Tahoma"/>
      <w:szCs w:val="16"/>
    </w:rPr>
  </w:style>
  <w:style w:type="character" w:customStyle="1" w:styleId="ae">
    <w:name w:val="Текст выноски Знак"/>
    <w:basedOn w:val="a0"/>
    <w:link w:val="ad"/>
    <w:semiHidden/>
    <w:rsid w:val="00950C06"/>
    <w:rPr>
      <w:rFonts w:ascii="Tahoma" w:eastAsia="Times New Roman" w:hAnsi="Tahoma" w:cs="Tahoma"/>
      <w:snapToGrid w:val="0"/>
      <w:sz w:val="16"/>
      <w:szCs w:val="16"/>
      <w:lang w:eastAsia="ru-RU"/>
    </w:rPr>
  </w:style>
  <w:style w:type="character" w:styleId="af">
    <w:name w:val="Hyperlink"/>
    <w:rsid w:val="00950C06"/>
    <w:rPr>
      <w:color w:val="0000FF"/>
      <w:u w:val="single"/>
    </w:rPr>
  </w:style>
  <w:style w:type="table" w:styleId="af0">
    <w:name w:val="Table Grid"/>
    <w:basedOn w:val="a1"/>
    <w:rsid w:val="00950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a"/>
    <w:qFormat/>
    <w:rsid w:val="00950C06"/>
    <w:pPr>
      <w:widowControl/>
      <w:pBdr>
        <w:top w:val="single" w:sz="4" w:space="1" w:color="4F81BD"/>
      </w:pBdr>
      <w:spacing w:before="0" w:after="180" w:line="264" w:lineRule="auto"/>
      <w:ind w:left="0" w:firstLine="0"/>
      <w:jc w:val="right"/>
    </w:pPr>
    <w:rPr>
      <w:rFonts w:ascii="Calibri" w:hAnsi="Calibri"/>
      <w:snapToGrid/>
      <w:color w:val="1F497D"/>
      <w:sz w:val="20"/>
      <w:szCs w:val="23"/>
      <w:lang w:eastAsia="ja-JP"/>
    </w:rPr>
  </w:style>
  <w:style w:type="paragraph" w:customStyle="1" w:styleId="FooterLeft">
    <w:name w:val="Footer Left"/>
    <w:basedOn w:val="aa"/>
    <w:uiPriority w:val="35"/>
    <w:qFormat/>
    <w:rsid w:val="00950C06"/>
    <w:pPr>
      <w:widowControl/>
      <w:pBdr>
        <w:top w:val="dashed" w:sz="4" w:space="18" w:color="7F7F7F"/>
      </w:pBdr>
      <w:tabs>
        <w:tab w:val="clear" w:pos="4677"/>
        <w:tab w:val="clear" w:pos="9355"/>
        <w:tab w:val="center" w:pos="4320"/>
        <w:tab w:val="right" w:pos="8640"/>
      </w:tabs>
      <w:spacing w:before="0" w:after="200"/>
      <w:ind w:left="0" w:firstLine="0"/>
      <w:contextualSpacing/>
      <w:jc w:val="left"/>
    </w:pPr>
    <w:rPr>
      <w:rFonts w:ascii="Calibri" w:hAnsi="Calibri"/>
      <w:snapToGrid/>
      <w:color w:val="7F7F7F"/>
      <w:sz w:val="20"/>
      <w:lang w:eastAsia="ja-JP"/>
    </w:rPr>
  </w:style>
  <w:style w:type="paragraph" w:styleId="af1">
    <w:name w:val="Normal (Web)"/>
    <w:basedOn w:val="a"/>
    <w:uiPriority w:val="99"/>
    <w:unhideWhenUsed/>
    <w:rsid w:val="00950C06"/>
    <w:pPr>
      <w:widowControl/>
      <w:spacing w:beforeAutospacing="1" w:after="100" w:afterAutospacing="1"/>
      <w:ind w:left="0" w:firstLine="0"/>
      <w:jc w:val="left"/>
    </w:pPr>
    <w:rPr>
      <w:snapToGrid/>
      <w:sz w:val="24"/>
      <w:szCs w:val="24"/>
    </w:rPr>
  </w:style>
  <w:style w:type="character" w:styleId="af2">
    <w:name w:val="Strong"/>
    <w:uiPriority w:val="22"/>
    <w:qFormat/>
    <w:rsid w:val="00950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39370">
      <w:bodyDiv w:val="1"/>
      <w:marLeft w:val="0"/>
      <w:marRight w:val="0"/>
      <w:marTop w:val="0"/>
      <w:marBottom w:val="0"/>
      <w:divBdr>
        <w:top w:val="none" w:sz="0" w:space="0" w:color="auto"/>
        <w:left w:val="none" w:sz="0" w:space="0" w:color="auto"/>
        <w:bottom w:val="none" w:sz="0" w:space="0" w:color="auto"/>
        <w:right w:val="none" w:sz="0" w:space="0" w:color="auto"/>
      </w:divBdr>
    </w:div>
    <w:div w:id="11242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4948</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Белобров Станислав Вячеславович</dc:creator>
  <cp:lastModifiedBy>Патраков Роман Вячеславович</cp:lastModifiedBy>
  <cp:revision>13</cp:revision>
  <dcterms:created xsi:type="dcterms:W3CDTF">2020-09-10T11:29:00Z</dcterms:created>
  <dcterms:modified xsi:type="dcterms:W3CDTF">2023-07-26T07:45:00Z</dcterms:modified>
</cp:coreProperties>
</file>